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0AC8" w14:textId="6628E9D0" w:rsidR="00E55C77" w:rsidRDefault="00E55C77" w:rsidP="00E55C77">
      <w:pPr>
        <w:tabs>
          <w:tab w:val="num" w:pos="1440"/>
        </w:tabs>
        <w:spacing w:before="100" w:beforeAutospacing="1" w:after="100" w:afterAutospacing="1" w:line="240" w:lineRule="auto"/>
        <w:ind w:left="360" w:hanging="360"/>
      </w:pPr>
      <w:r>
        <w:t>References</w:t>
      </w:r>
    </w:p>
    <w:p w14:paraId="2ED4056D" w14:textId="77777777" w:rsidR="00E55C77" w:rsidRPr="00E55C77" w:rsidRDefault="00E55C77" w:rsidP="00E55C77">
      <w:pPr>
        <w:numPr>
          <w:ilvl w:val="1"/>
          <w:numId w:val="1"/>
        </w:numPr>
        <w:spacing w:before="100" w:beforeAutospacing="1" w:after="100" w:afterAutospacing="1" w:line="240" w:lineRule="auto"/>
        <w:ind w:left="360" w:hanging="450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E55C77">
        <w:rPr>
          <w:rFonts w:ascii="Georgia" w:eastAsia="Times New Roman" w:hAnsi="Georgia" w:cs="Times New Roman"/>
          <w:color w:val="212121"/>
          <w:kern w:val="0"/>
          <w14:ligatures w14:val="none"/>
        </w:rPr>
        <w:t>TEE Time Rescue TEE Protocol (Free Resource): </w:t>
      </w:r>
      <w:hyperlink r:id="rId5" w:tgtFrame="_blank" w:tooltip="Original URL:&#10;https://www.dropbox.com/scl/fi/p4393g1gzyt3363rsjqux/TEE-Time-Rescue-TEE-Protocol.pdf?rlkey=xsfpm5w2aywlv6xly5vess337&amp;dl=0&#10;&#10;Click to follow link." w:history="1">
        <w:r w:rsidRPr="00E55C77">
          <w:rPr>
            <w:rFonts w:ascii="Georgia" w:eastAsia="Times New Roman" w:hAnsi="Georgia" w:cs="Times New Roman"/>
            <w:color w:val="0078D4"/>
            <w:kern w:val="0"/>
            <w:u w:val="single"/>
            <w14:ligatures w14:val="none"/>
          </w:rPr>
          <w:t>https://www.dropbox.com/scl/fi/p4393g1gzyt3363rsjqux/TEE-Time-Rescue-TEE-Protocol.pdf?rlkey=xsfpm5w2aywlv6xly5vess337&amp;dl=0</w:t>
        </w:r>
      </w:hyperlink>
      <w:r w:rsidRPr="00E55C77">
        <w:rPr>
          <w:rFonts w:ascii="Georgia" w:eastAsia="Times New Roman" w:hAnsi="Georgia" w:cs="Times New Roman"/>
          <w:color w:val="212121"/>
          <w:kern w:val="0"/>
          <w14:ligatures w14:val="none"/>
        </w:rPr>
        <w:t> </w:t>
      </w:r>
    </w:p>
    <w:p w14:paraId="16E0F9D9" w14:textId="77777777" w:rsidR="00E55C77" w:rsidRPr="00E55C77" w:rsidRDefault="00E55C77" w:rsidP="00E55C77">
      <w:pPr>
        <w:numPr>
          <w:ilvl w:val="1"/>
          <w:numId w:val="1"/>
        </w:numPr>
        <w:spacing w:before="100" w:beforeAutospacing="1" w:after="100" w:afterAutospacing="1" w:line="240" w:lineRule="auto"/>
        <w:ind w:left="360" w:hanging="450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E55C77">
        <w:rPr>
          <w:rFonts w:ascii="Georgia" w:eastAsia="Times New Roman" w:hAnsi="Georgia" w:cs="Times New Roman"/>
          <w:color w:val="212121"/>
          <w:kern w:val="0"/>
          <w14:ligatures w14:val="none"/>
        </w:rPr>
        <w:t xml:space="preserve">2023 JCVA Rescue TEE Review: </w:t>
      </w:r>
      <w:proofErr w:type="spellStart"/>
      <w:r w:rsidRPr="00E55C77">
        <w:rPr>
          <w:rFonts w:ascii="Georgia" w:eastAsia="Times New Roman" w:hAnsi="Georgia" w:cs="Times New Roman"/>
          <w:color w:val="212121"/>
          <w:kern w:val="0"/>
          <w14:ligatures w14:val="none"/>
        </w:rPr>
        <w:t>Efrimescu</w:t>
      </w:r>
      <w:proofErr w:type="spellEnd"/>
      <w:r w:rsidRPr="00E55C77">
        <w:rPr>
          <w:rFonts w:ascii="Georgia" w:eastAsia="Times New Roman" w:hAnsi="Georgia" w:cs="Times New Roman"/>
          <w:color w:val="212121"/>
          <w:kern w:val="0"/>
          <w14:ligatures w14:val="none"/>
        </w:rPr>
        <w:t xml:space="preserve"> CI, Moorthy A, Griffin M. Rescue transesophageal echocardiography: a narrative review of current knowledge and practice. J </w:t>
      </w:r>
      <w:proofErr w:type="spellStart"/>
      <w:r w:rsidRPr="00E55C77">
        <w:rPr>
          <w:rFonts w:ascii="Georgia" w:eastAsia="Times New Roman" w:hAnsi="Georgia" w:cs="Times New Roman"/>
          <w:color w:val="212121"/>
          <w:kern w:val="0"/>
          <w14:ligatures w14:val="none"/>
        </w:rPr>
        <w:t>Cardiothorac</w:t>
      </w:r>
      <w:proofErr w:type="spellEnd"/>
      <w:r w:rsidRPr="00E55C77">
        <w:rPr>
          <w:rFonts w:ascii="Georgia" w:eastAsia="Times New Roman" w:hAnsi="Georgia" w:cs="Times New Roman"/>
          <w:color w:val="212121"/>
          <w:kern w:val="0"/>
          <w14:ligatures w14:val="none"/>
        </w:rPr>
        <w:t xml:space="preserve"> </w:t>
      </w:r>
      <w:proofErr w:type="spellStart"/>
      <w:r w:rsidRPr="00E55C77">
        <w:rPr>
          <w:rFonts w:ascii="Georgia" w:eastAsia="Times New Roman" w:hAnsi="Georgia" w:cs="Times New Roman"/>
          <w:color w:val="212121"/>
          <w:kern w:val="0"/>
          <w14:ligatures w14:val="none"/>
        </w:rPr>
        <w:t>Vasc</w:t>
      </w:r>
      <w:proofErr w:type="spellEnd"/>
      <w:r w:rsidRPr="00E55C77">
        <w:rPr>
          <w:rFonts w:ascii="Georgia" w:eastAsia="Times New Roman" w:hAnsi="Georgia" w:cs="Times New Roman"/>
          <w:color w:val="212121"/>
          <w:kern w:val="0"/>
          <w14:ligatures w14:val="none"/>
        </w:rPr>
        <w:t xml:space="preserve"> </w:t>
      </w:r>
      <w:proofErr w:type="spellStart"/>
      <w:r w:rsidRPr="00E55C77">
        <w:rPr>
          <w:rFonts w:ascii="Georgia" w:eastAsia="Times New Roman" w:hAnsi="Georgia" w:cs="Times New Roman"/>
          <w:color w:val="212121"/>
          <w:kern w:val="0"/>
          <w14:ligatures w14:val="none"/>
        </w:rPr>
        <w:t>Anesth</w:t>
      </w:r>
      <w:proofErr w:type="spellEnd"/>
      <w:r w:rsidRPr="00E55C77">
        <w:rPr>
          <w:rFonts w:ascii="Georgia" w:eastAsia="Times New Roman" w:hAnsi="Georgia" w:cs="Times New Roman"/>
          <w:color w:val="212121"/>
          <w:kern w:val="0"/>
          <w14:ligatures w14:val="none"/>
        </w:rPr>
        <w:t>. 2023;37(4):584-600. </w:t>
      </w:r>
    </w:p>
    <w:p w14:paraId="4FDDA5BD" w14:textId="77777777" w:rsidR="00E55C77" w:rsidRPr="00E55C77" w:rsidRDefault="00E55C77" w:rsidP="00E55C77">
      <w:pPr>
        <w:numPr>
          <w:ilvl w:val="1"/>
          <w:numId w:val="1"/>
        </w:numPr>
        <w:spacing w:before="100" w:beforeAutospacing="1" w:after="100" w:afterAutospacing="1" w:line="240" w:lineRule="auto"/>
        <w:ind w:left="360" w:hanging="450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E55C77">
        <w:rPr>
          <w:rFonts w:ascii="Georgia" w:eastAsia="Times New Roman" w:hAnsi="Georgia" w:cs="Times New Roman"/>
          <w:color w:val="212121"/>
          <w:kern w:val="0"/>
          <w14:ligatures w14:val="none"/>
        </w:rPr>
        <w:t xml:space="preserve">2024 A&amp;A </w:t>
      </w:r>
      <w:proofErr w:type="spellStart"/>
      <w:r w:rsidRPr="00E55C77">
        <w:rPr>
          <w:rFonts w:ascii="Georgia" w:eastAsia="Times New Roman" w:hAnsi="Georgia" w:cs="Times New Roman"/>
          <w:color w:val="212121"/>
          <w:kern w:val="0"/>
          <w14:ligatures w14:val="none"/>
        </w:rPr>
        <w:t>Periop</w:t>
      </w:r>
      <w:proofErr w:type="spellEnd"/>
      <w:r w:rsidRPr="00E55C77">
        <w:rPr>
          <w:rFonts w:ascii="Georgia" w:eastAsia="Times New Roman" w:hAnsi="Georgia" w:cs="Times New Roman"/>
          <w:color w:val="212121"/>
          <w:kern w:val="0"/>
          <w14:ligatures w14:val="none"/>
        </w:rPr>
        <w:t xml:space="preserve"> Cardiac Arrest Review (PCARR): Meng L, Rasmussen M, </w:t>
      </w:r>
      <w:proofErr w:type="spellStart"/>
      <w:r w:rsidRPr="00E55C77">
        <w:rPr>
          <w:rFonts w:ascii="Georgia" w:eastAsia="Times New Roman" w:hAnsi="Georgia" w:cs="Times New Roman"/>
          <w:color w:val="212121"/>
          <w:kern w:val="0"/>
          <w14:ligatures w14:val="none"/>
        </w:rPr>
        <w:t>Abcejo</w:t>
      </w:r>
      <w:proofErr w:type="spellEnd"/>
      <w:r w:rsidRPr="00E55C77">
        <w:rPr>
          <w:rFonts w:ascii="Georgia" w:eastAsia="Times New Roman" w:hAnsi="Georgia" w:cs="Times New Roman"/>
          <w:color w:val="212121"/>
          <w:kern w:val="0"/>
          <w14:ligatures w14:val="none"/>
        </w:rPr>
        <w:t xml:space="preserve"> AS, et al. Causes of perioperative cardiac arrest: mnemonic, classification, monitoring, and actions. </w:t>
      </w:r>
      <w:proofErr w:type="spellStart"/>
      <w:r w:rsidRPr="00E55C77">
        <w:rPr>
          <w:rFonts w:ascii="Georgia" w:eastAsia="Times New Roman" w:hAnsi="Georgia" w:cs="Times New Roman"/>
          <w:color w:val="212121"/>
          <w:kern w:val="0"/>
          <w14:ligatures w14:val="none"/>
        </w:rPr>
        <w:t>Anesth</w:t>
      </w:r>
      <w:proofErr w:type="spellEnd"/>
      <w:r w:rsidRPr="00E55C77">
        <w:rPr>
          <w:rFonts w:ascii="Georgia" w:eastAsia="Times New Roman" w:hAnsi="Georgia" w:cs="Times New Roman"/>
          <w:color w:val="212121"/>
          <w:kern w:val="0"/>
          <w14:ligatures w14:val="none"/>
        </w:rPr>
        <w:t xml:space="preserve"> </w:t>
      </w:r>
      <w:proofErr w:type="spellStart"/>
      <w:r w:rsidRPr="00E55C77">
        <w:rPr>
          <w:rFonts w:ascii="Georgia" w:eastAsia="Times New Roman" w:hAnsi="Georgia" w:cs="Times New Roman"/>
          <w:color w:val="212121"/>
          <w:kern w:val="0"/>
          <w14:ligatures w14:val="none"/>
        </w:rPr>
        <w:t>Analg</w:t>
      </w:r>
      <w:proofErr w:type="spellEnd"/>
      <w:r w:rsidRPr="00E55C77">
        <w:rPr>
          <w:rFonts w:ascii="Georgia" w:eastAsia="Times New Roman" w:hAnsi="Georgia" w:cs="Times New Roman"/>
          <w:color w:val="212121"/>
          <w:kern w:val="0"/>
          <w14:ligatures w14:val="none"/>
        </w:rPr>
        <w:t>. 2024;138(6):1215-1232. </w:t>
      </w:r>
    </w:p>
    <w:p w14:paraId="052C2E70" w14:textId="77777777" w:rsidR="00E55C77" w:rsidRPr="00E55C77" w:rsidRDefault="00E55C77" w:rsidP="00E55C77">
      <w:pPr>
        <w:numPr>
          <w:ilvl w:val="1"/>
          <w:numId w:val="1"/>
        </w:numPr>
        <w:spacing w:before="100" w:beforeAutospacing="1" w:after="100" w:afterAutospacing="1" w:line="240" w:lineRule="auto"/>
        <w:ind w:left="360" w:hanging="450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E55C77">
        <w:rPr>
          <w:rFonts w:ascii="Georgia" w:eastAsia="Times New Roman" w:hAnsi="Georgia" w:cs="Times New Roman"/>
          <w:color w:val="212121"/>
          <w:kern w:val="0"/>
          <w14:ligatures w14:val="none"/>
        </w:rPr>
        <w:t>Toronto Virtual TEE Module: </w:t>
      </w:r>
      <w:hyperlink r:id="rId6" w:tgtFrame="_blank" w:tooltip="Original URL:&#10;https://pie.med.utoronto.ca/TEE/TEE_content/TEE_standardViews_intro.html&#10;&#10;Click to follow link." w:history="1">
        <w:r w:rsidRPr="00E55C77">
          <w:rPr>
            <w:rFonts w:ascii="Georgia" w:eastAsia="Times New Roman" w:hAnsi="Georgia" w:cs="Times New Roman"/>
            <w:color w:val="0078D4"/>
            <w:kern w:val="0"/>
            <w:u w:val="single"/>
            <w14:ligatures w14:val="none"/>
          </w:rPr>
          <w:t>https://pie.med.utoronto.ca/TEE/TEE_content/TEE_standardViews_intro.html</w:t>
        </w:r>
      </w:hyperlink>
      <w:r w:rsidRPr="00E55C77">
        <w:rPr>
          <w:rFonts w:ascii="Georgia" w:eastAsia="Times New Roman" w:hAnsi="Georgia" w:cs="Times New Roman"/>
          <w:color w:val="212121"/>
          <w:kern w:val="0"/>
          <w14:ligatures w14:val="none"/>
        </w:rPr>
        <w:t> </w:t>
      </w:r>
    </w:p>
    <w:p w14:paraId="0AFE2BF3" w14:textId="77777777" w:rsidR="00E55C77" w:rsidRPr="00E55C77" w:rsidRDefault="00E55C77" w:rsidP="00E55C77">
      <w:pPr>
        <w:numPr>
          <w:ilvl w:val="1"/>
          <w:numId w:val="1"/>
        </w:numPr>
        <w:spacing w:before="100" w:beforeAutospacing="1" w:after="100" w:afterAutospacing="1" w:line="240" w:lineRule="auto"/>
        <w:ind w:left="360" w:hanging="450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E55C77">
        <w:rPr>
          <w:rFonts w:ascii="Georgia" w:eastAsia="Times New Roman" w:hAnsi="Georgia" w:cs="Times New Roman"/>
          <w:color w:val="212121"/>
          <w:kern w:val="0"/>
          <w14:ligatures w14:val="none"/>
        </w:rPr>
        <w:t>ASE Guidelines: </w:t>
      </w:r>
      <w:hyperlink r:id="rId7" w:tgtFrame="_blank" w:tooltip="Original URL:&#10;https://www.asecho.org/practice-clinical-resources/ase-guidelines/&#10;&#10;Click to follow link." w:history="1">
        <w:r w:rsidRPr="00E55C77">
          <w:rPr>
            <w:rFonts w:ascii="Georgia" w:eastAsia="Times New Roman" w:hAnsi="Georgia" w:cs="Times New Roman"/>
            <w:color w:val="0078D4"/>
            <w:kern w:val="0"/>
            <w:u w:val="single"/>
            <w14:ligatures w14:val="none"/>
          </w:rPr>
          <w:t>https://www.asecho.org/practice-clinical-resources/ase-guidelines/</w:t>
        </w:r>
      </w:hyperlink>
      <w:r w:rsidRPr="00E55C77">
        <w:rPr>
          <w:rFonts w:ascii="Georgia" w:eastAsia="Times New Roman" w:hAnsi="Georgia" w:cs="Times New Roman"/>
          <w:color w:val="212121"/>
          <w:kern w:val="0"/>
          <w14:ligatures w14:val="none"/>
        </w:rPr>
        <w:t> </w:t>
      </w:r>
    </w:p>
    <w:p w14:paraId="6E67E44B" w14:textId="77777777" w:rsidR="005E4ED6" w:rsidRDefault="005E4ED6"/>
    <w:sectPr w:rsidR="005E4ED6" w:rsidSect="002A3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7A84"/>
    <w:multiLevelType w:val="multilevel"/>
    <w:tmpl w:val="DB0E6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943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77"/>
    <w:rsid w:val="000E0C14"/>
    <w:rsid w:val="00172F07"/>
    <w:rsid w:val="002A3F2D"/>
    <w:rsid w:val="005C7A4D"/>
    <w:rsid w:val="005E4ED6"/>
    <w:rsid w:val="007E2F9D"/>
    <w:rsid w:val="00B33D5A"/>
    <w:rsid w:val="00E5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EF2DC5"/>
  <w15:chartTrackingRefBased/>
  <w15:docId w15:val="{81FEE0B3-62BB-4044-89B3-C874C2AE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C7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E55C77"/>
  </w:style>
  <w:style w:type="character" w:styleId="Hyperlink">
    <w:name w:val="Hyperlink"/>
    <w:basedOn w:val="DefaultParagraphFont"/>
    <w:uiPriority w:val="99"/>
    <w:semiHidden/>
    <w:unhideWhenUsed/>
    <w:rsid w:val="00E55C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02.safelinks.protection.outlook.com/?url=https%3A%2F%2Fwww.asecho.org%2Fpractice-clinical-resources%2Fase-guidelines%2F&amp;data=05%7C02%7Cjwolpaw%40jhmi.edu%7Cfa3cd737ce6249818bf708dead01d9f5%7C9fa4f438b1e6473b803f86f8aedf0dec%7C0%7C0%7C639138420619578731%7CUnknown%7CTWFpbGZsb3d8eyJFbXB0eU1hcGkiOnRydWUsIlYiOiIwLjAuMDAwMCIsIlAiOiJXaW4zMiIsIkFOIjoiTWFpbCIsIldUIjoyfQ%3D%3D%7C0%7C%7C%7C&amp;sdata=dsng%2FXsYfhI7v6ahUnlJRUvIot%2FJls3eeRFzD5QsqEg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02.safelinks.protection.outlook.com/?url=https%3A%2F%2Fpie.med.utoronto.ca%2FTEE%2FTEE_content%2FTEE_standardViews_intro.html&amp;data=05%7C02%7Cjwolpaw%40jhmi.edu%7Cfa3cd737ce6249818bf708dead01d9f5%7C9fa4f438b1e6473b803f86f8aedf0dec%7C0%7C0%7C639138420619542707%7CUnknown%7CTWFpbGZsb3d8eyJFbXB0eU1hcGkiOnRydWUsIlYiOiIwLjAuMDAwMCIsIlAiOiJXaW4zMiIsIkFOIjoiTWFpbCIsIldUIjoyfQ%3D%3D%7C0%7C%7C%7C&amp;sdata=z8egFL1rUEkqiRRioJ7lJHkTnLIkqYZvkujz%2FSG%2Ffr4%3D&amp;reserved=0" TargetMode="External"/><Relationship Id="rId5" Type="http://schemas.openxmlformats.org/officeDocument/2006/relationships/hyperlink" Target="https://nam02.safelinks.protection.outlook.com/?url=https%3A%2F%2Fwww.dropbox.com%2Fscl%2Ffi%2Fp4393g1gzyt3363rsjqux%2FTEE-Time-Rescue-TEE-Protocol.pdf%3Frlkey%3Dxsfpm5w2aywlv6xly5vess337%26dl%3D0&amp;data=05%7C02%7Cjwolpaw%40jhmi.edu%7Cfa3cd737ce6249818bf708dead01d9f5%7C9fa4f438b1e6473b803f86f8aedf0dec%7C0%7C0%7C639138420619499207%7CUnknown%7CTWFpbGZsb3d8eyJFbXB0eU1hcGkiOnRydWUsIlYiOiIwLjAuMDAwMCIsIlAiOiJXaW4zMiIsIkFOIjoiTWFpbCIsIldUIjoyfQ%3D%3D%7C0%7C%7C%7C&amp;sdata=KT0cvCgyQTl9CbQKlXXs1SNcnnRu4r3VXxi8fkRsyMM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2685</Characters>
  <Application>Microsoft Office Word</Application>
  <DocSecurity>0</DocSecurity>
  <Lines>63</Lines>
  <Paragraphs>31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 Wolpaw</dc:creator>
  <cp:keywords/>
  <dc:description/>
  <cp:lastModifiedBy>Jed Wolpaw</cp:lastModifiedBy>
  <cp:revision>1</cp:revision>
  <dcterms:created xsi:type="dcterms:W3CDTF">2026-05-08T13:52:00Z</dcterms:created>
  <dcterms:modified xsi:type="dcterms:W3CDTF">2026-05-08T13:53:00Z</dcterms:modified>
</cp:coreProperties>
</file>