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1306" w14:textId="158CBF11" w:rsidR="00DA5D59" w:rsidRPr="00DA5D59" w:rsidRDefault="00C87AD3" w:rsidP="00DA5D59">
      <w:pPr>
        <w:rPr>
          <w:b/>
          <w:bCs/>
        </w:rPr>
      </w:pPr>
      <w:r w:rsidRPr="00340ECA">
        <w:rPr>
          <w:b/>
          <w:bCs/>
        </w:rPr>
        <w:t>Aversive Racism References</w:t>
      </w:r>
    </w:p>
    <w:p w14:paraId="78F57774" w14:textId="1EB29B84" w:rsidR="00C87AD3" w:rsidRDefault="00C87AD3"/>
    <w:p w14:paraId="4504E866" w14:textId="77777777" w:rsidR="00B1667D" w:rsidRDefault="00B1667D"/>
    <w:p w14:paraId="2978E37B" w14:textId="77777777" w:rsidR="00885058" w:rsidRPr="00340ECA" w:rsidRDefault="004E598D" w:rsidP="00885058">
      <w:pPr>
        <w:rPr>
          <w:b/>
          <w:bCs/>
        </w:rPr>
      </w:pPr>
      <w:r w:rsidRPr="00340ECA">
        <w:rPr>
          <w:b/>
          <w:bCs/>
        </w:rPr>
        <w:t>Structural Racism in Medicine</w:t>
      </w:r>
    </w:p>
    <w:p w14:paraId="54EBEB76" w14:textId="6C483728" w:rsidR="00C87AD3" w:rsidRDefault="00C87AD3" w:rsidP="00885058">
      <w:pPr>
        <w:pStyle w:val="ListParagraph"/>
        <w:numPr>
          <w:ilvl w:val="0"/>
          <w:numId w:val="4"/>
        </w:numPr>
      </w:pPr>
      <w:proofErr w:type="spellStart"/>
      <w:r>
        <w:t>Bauchner</w:t>
      </w:r>
      <w:proofErr w:type="spellEnd"/>
      <w:r>
        <w:t xml:space="preserve"> H. Structural Racism for Doctors—What Is It? Response from Howard </w:t>
      </w:r>
      <w:proofErr w:type="spellStart"/>
      <w:r>
        <w:t>Bauchner</w:t>
      </w:r>
      <w:proofErr w:type="spellEnd"/>
      <w:r>
        <w:t xml:space="preserve">, MD. JAMA Clinical Reviews Web site. </w:t>
      </w:r>
      <w:hyperlink r:id="rId5" w:history="1">
        <w:r w:rsidRPr="00707450">
          <w:rPr>
            <w:rStyle w:val="Hyperlink"/>
          </w:rPr>
          <w:t>https://jamanetwork.com/journals/jama/pages/audio-18587774. Published 2021. Accessed 7-27-21</w:t>
        </w:r>
      </w:hyperlink>
      <w:r>
        <w:t>.</w:t>
      </w:r>
    </w:p>
    <w:p w14:paraId="79F97C2E" w14:textId="6C9D91C1" w:rsidR="00C87AD3" w:rsidRDefault="00C87AD3" w:rsidP="00885058">
      <w:pPr>
        <w:pStyle w:val="ListParagraph"/>
        <w:numPr>
          <w:ilvl w:val="0"/>
          <w:numId w:val="4"/>
        </w:numPr>
      </w:pPr>
      <w:proofErr w:type="spellStart"/>
      <w:r>
        <w:t>Gravlee</w:t>
      </w:r>
      <w:proofErr w:type="spellEnd"/>
      <w:r>
        <w:t xml:space="preserve"> CC. How Whiteness Works: JAMA and the Refusals of White Supremacy. http://somatosphere.net/2021/how-whiteness-works.html/</w:t>
      </w:r>
      <w:r w:rsidR="00340ECA">
        <w:t>.</w:t>
      </w:r>
      <w:r>
        <w:t xml:space="preserve"> Updated March 27, 2021. Accessed July 27, 2021.</w:t>
      </w:r>
    </w:p>
    <w:p w14:paraId="79A75235" w14:textId="77777777" w:rsidR="00DA5D59" w:rsidRPr="00161B76" w:rsidRDefault="00DA5D59" w:rsidP="00DA5D59">
      <w:pPr>
        <w:pStyle w:val="EndNoteBibliography"/>
        <w:numPr>
          <w:ilvl w:val="0"/>
          <w:numId w:val="4"/>
        </w:numPr>
        <w:rPr>
          <w:noProof/>
        </w:rPr>
      </w:pPr>
      <w:r w:rsidRPr="00161B76">
        <w:rPr>
          <w:noProof/>
        </w:rPr>
        <w:t xml:space="preserve">Williams DR, Lawrence JA, Davis BA. Racism and Health: Evidence and Needed Research. </w:t>
      </w:r>
      <w:r w:rsidRPr="00161B76">
        <w:rPr>
          <w:i/>
          <w:noProof/>
        </w:rPr>
        <w:t xml:space="preserve">Annual Review of Public Health. </w:t>
      </w:r>
      <w:r w:rsidRPr="00161B76">
        <w:rPr>
          <w:noProof/>
        </w:rPr>
        <w:t>2019;40(1):105-125.</w:t>
      </w:r>
    </w:p>
    <w:p w14:paraId="36EFE52A" w14:textId="68547BE6" w:rsidR="004E598D" w:rsidRDefault="004E598D" w:rsidP="004E598D"/>
    <w:p w14:paraId="0C222782" w14:textId="77777777" w:rsidR="00B1667D" w:rsidRDefault="00B1667D" w:rsidP="004E598D"/>
    <w:p w14:paraId="07A3951D" w14:textId="362ABBFE" w:rsidR="004E598D" w:rsidRPr="00340ECA" w:rsidRDefault="004E598D" w:rsidP="004E598D">
      <w:pPr>
        <w:rPr>
          <w:b/>
          <w:bCs/>
        </w:rPr>
      </w:pPr>
      <w:r w:rsidRPr="00340ECA">
        <w:rPr>
          <w:b/>
          <w:bCs/>
        </w:rPr>
        <w:t>Aversive Racism, Social dominance, In-group Favoritism, Implicit Bias</w:t>
      </w:r>
    </w:p>
    <w:p w14:paraId="69939BD1" w14:textId="6F01E660" w:rsidR="00C87AD3" w:rsidRDefault="00C87AD3" w:rsidP="004E598D">
      <w:pPr>
        <w:pStyle w:val="ListParagraph"/>
        <w:numPr>
          <w:ilvl w:val="0"/>
          <w:numId w:val="3"/>
        </w:numPr>
      </w:pPr>
      <w:r>
        <w:t>Dovidio JF; Gaertner SL. Aversive Racism. In. Advances in Experimental Social Psychology. Vol 36: Elsevier; 2004.</w:t>
      </w:r>
    </w:p>
    <w:p w14:paraId="52175FA5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>Dovidio JF, Gaertner SL, Pearson AR. Aversive Racism and Contemporary Bias. In: Sibley CG, Barlow FK, eds. The Cambridge Handbook of the Psychology of Prejudice. Cambridge: Cambridge University Press; 2016:267-294.</w:t>
      </w:r>
    </w:p>
    <w:p w14:paraId="65192782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>Banaji MR, Hardin C, Rothman AJ. Implicit stereotyping in person judgment. Journal of Personality and Social Psychology. 1993;65(2):272-281.</w:t>
      </w:r>
    </w:p>
    <w:p w14:paraId="11176F48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>Greenwald AG, Banaji MR. Implicit social cognition: Attitudes, self-esteem, and stereotypes. Psychological Review. 1995;102(1):4-27.</w:t>
      </w:r>
    </w:p>
    <w:p w14:paraId="1C0177A2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 xml:space="preserve">Greenwald AG, </w:t>
      </w:r>
      <w:proofErr w:type="spellStart"/>
      <w:r>
        <w:t>Poehlman</w:t>
      </w:r>
      <w:proofErr w:type="spellEnd"/>
      <w:r>
        <w:t xml:space="preserve"> TA, Uhlmann EL, Banaji MR. Understanding and using the Implicit Association Test: III. Meta-analysis of predictive validity. J Pers Soc Psychol. 2009;97(1):17-41.</w:t>
      </w:r>
    </w:p>
    <w:p w14:paraId="2E063B80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 xml:space="preserve">Turner JC, Oakes PJ. The significance of the social identity concept for social psychology with reference to individualism, </w:t>
      </w:r>
      <w:proofErr w:type="gramStart"/>
      <w:r>
        <w:t>interactionism</w:t>
      </w:r>
      <w:proofErr w:type="gramEnd"/>
      <w:r>
        <w:t xml:space="preserve"> and social influence. British Journal of Social Psychology. 1986;25(3):237-252.</w:t>
      </w:r>
    </w:p>
    <w:p w14:paraId="7EC4F678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>Tajfel H, Turner J. An integrative theory of intergroup conflict. In: Intergroup relations: Essential readings. New York, NY, US: Psychology Press; 2001:94-109.</w:t>
      </w:r>
    </w:p>
    <w:p w14:paraId="3EF38080" w14:textId="77777777" w:rsidR="00C87AD3" w:rsidRDefault="00C87AD3" w:rsidP="004E598D">
      <w:pPr>
        <w:pStyle w:val="ListParagraph"/>
        <w:numPr>
          <w:ilvl w:val="0"/>
          <w:numId w:val="3"/>
        </w:numPr>
      </w:pPr>
      <w:proofErr w:type="spellStart"/>
      <w:r>
        <w:t>Sidanius</w:t>
      </w:r>
      <w:proofErr w:type="spellEnd"/>
      <w:r>
        <w:t xml:space="preserve"> J, Devereux E, </w:t>
      </w:r>
      <w:proofErr w:type="spellStart"/>
      <w:r>
        <w:t>Pratto</w:t>
      </w:r>
      <w:proofErr w:type="spellEnd"/>
      <w:r>
        <w:t xml:space="preserve"> F. A Comparison of Symbolic Racism Theory and Social Dominance Theory as Explanations for Racial Policy Attitudes. The Journal of Social Psychology. 1992;132(3):377-395.</w:t>
      </w:r>
    </w:p>
    <w:p w14:paraId="7314D86C" w14:textId="77777777" w:rsidR="00C87AD3" w:rsidRDefault="00C87AD3" w:rsidP="004E598D">
      <w:pPr>
        <w:pStyle w:val="ListParagraph"/>
        <w:numPr>
          <w:ilvl w:val="0"/>
          <w:numId w:val="3"/>
        </w:numPr>
      </w:pPr>
      <w:r>
        <w:t xml:space="preserve">Social Dominance Theory: A New Synthesis. In: </w:t>
      </w:r>
      <w:proofErr w:type="spellStart"/>
      <w:r>
        <w:t>Pratto</w:t>
      </w:r>
      <w:proofErr w:type="spellEnd"/>
      <w:r>
        <w:t xml:space="preserve"> F, </w:t>
      </w:r>
      <w:proofErr w:type="spellStart"/>
      <w:r>
        <w:t>Sidanius</w:t>
      </w:r>
      <w:proofErr w:type="spellEnd"/>
      <w:r>
        <w:t xml:space="preserve"> J, eds. Social Dominance: An Intergroup Theory of Social Hierarchy and Oppression. Cambridge: Cambridge University Press; 1999:31-58.</w:t>
      </w:r>
    </w:p>
    <w:p w14:paraId="336B2A57" w14:textId="14321409" w:rsidR="00C87AD3" w:rsidRDefault="00C87AD3" w:rsidP="004E598D">
      <w:pPr>
        <w:pStyle w:val="ListParagraph"/>
        <w:numPr>
          <w:ilvl w:val="0"/>
          <w:numId w:val="3"/>
        </w:numPr>
      </w:pPr>
      <w:r>
        <w:t>Hodson G, Dovidio JF, Gaertner SL. Processes in Racial Discrimination: Differential Weighting of Conflicting Information. Personality and Social Psychology Bulletin. 2002;28(4):460-471.</w:t>
      </w:r>
    </w:p>
    <w:p w14:paraId="60374787" w14:textId="155270DC" w:rsidR="00C87AD3" w:rsidRDefault="00C87AD3" w:rsidP="00C87AD3"/>
    <w:p w14:paraId="16C0581B" w14:textId="77777777" w:rsidR="00B1667D" w:rsidRDefault="00B1667D" w:rsidP="00C87AD3"/>
    <w:p w14:paraId="250D3205" w14:textId="73081701" w:rsidR="004E598D" w:rsidRPr="00340ECA" w:rsidRDefault="004E598D" w:rsidP="00C87AD3">
      <w:pPr>
        <w:rPr>
          <w:b/>
          <w:bCs/>
        </w:rPr>
      </w:pPr>
      <w:r w:rsidRPr="00340ECA">
        <w:rPr>
          <w:b/>
          <w:bCs/>
        </w:rPr>
        <w:lastRenderedPageBreak/>
        <w:t>Examples of Aversive Racism in Academic Medicine</w:t>
      </w:r>
    </w:p>
    <w:p w14:paraId="3C965D1C" w14:textId="77777777" w:rsidR="00D25290" w:rsidRDefault="00D25290" w:rsidP="00D25290">
      <w:pPr>
        <w:pStyle w:val="ListParagraph"/>
        <w:numPr>
          <w:ilvl w:val="0"/>
          <w:numId w:val="2"/>
        </w:numPr>
      </w:pPr>
      <w:r>
        <w:t>Fang D, Moy E, Colburn L, Hurley J. Racial and Ethnic Disparities in Faculty Promotion in Academic Medicine. JAMA. 2000;284(9):1085-1092.</w:t>
      </w:r>
    </w:p>
    <w:p w14:paraId="1C70A594" w14:textId="77777777" w:rsidR="00C87AD3" w:rsidRDefault="00C87AD3" w:rsidP="004E598D">
      <w:pPr>
        <w:pStyle w:val="ListParagraph"/>
        <w:numPr>
          <w:ilvl w:val="0"/>
          <w:numId w:val="2"/>
        </w:numPr>
      </w:pPr>
      <w:proofErr w:type="spellStart"/>
      <w:r>
        <w:t>Teherani</w:t>
      </w:r>
      <w:proofErr w:type="spellEnd"/>
      <w:r>
        <w:t xml:space="preserve"> A, Hauer KE, Fernandez A, King TE, Jr., Lucey C. </w:t>
      </w:r>
      <w:proofErr w:type="gramStart"/>
      <w:r>
        <w:t>How</w:t>
      </w:r>
      <w:proofErr w:type="gramEnd"/>
      <w:r>
        <w:t xml:space="preserve"> Small Differences in Assessed Clinical Performance Amplify to Large Differences in Grades and Awards: A Cascade With Serious Consequences for Students Underrepresented in Medicine. </w:t>
      </w:r>
      <w:proofErr w:type="spellStart"/>
      <w:r>
        <w:t>Acad</w:t>
      </w:r>
      <w:proofErr w:type="spellEnd"/>
      <w:r>
        <w:t xml:space="preserve"> Med. 2018;93(9):1286-1292.</w:t>
      </w:r>
    </w:p>
    <w:p w14:paraId="72DCA867" w14:textId="77777777" w:rsidR="00D25290" w:rsidRDefault="00D25290" w:rsidP="00D25290">
      <w:pPr>
        <w:pStyle w:val="ListParagraph"/>
        <w:numPr>
          <w:ilvl w:val="0"/>
          <w:numId w:val="2"/>
        </w:numPr>
      </w:pPr>
      <w:r>
        <w:t xml:space="preserve">Abelson JS, Wong NZ, </w:t>
      </w:r>
      <w:proofErr w:type="spellStart"/>
      <w:r>
        <w:t>Symer</w:t>
      </w:r>
      <w:proofErr w:type="spellEnd"/>
      <w:r>
        <w:t xml:space="preserve"> M, </w:t>
      </w:r>
      <w:proofErr w:type="spellStart"/>
      <w:r>
        <w:t>Eckenrode</w:t>
      </w:r>
      <w:proofErr w:type="spellEnd"/>
      <w:r>
        <w:t xml:space="preserve"> G, Watkins A, Yeo HL. Racial and ethnic disparities in promotion and retention of academic surgeons. The American Journal of Surgery. 2018;216(4):678-682.</w:t>
      </w:r>
    </w:p>
    <w:p w14:paraId="4D323D18" w14:textId="77777777" w:rsidR="00C87AD3" w:rsidRDefault="00C87AD3" w:rsidP="004E598D">
      <w:pPr>
        <w:pStyle w:val="ListParagraph"/>
        <w:numPr>
          <w:ilvl w:val="0"/>
          <w:numId w:val="2"/>
        </w:numPr>
      </w:pPr>
      <w:proofErr w:type="spellStart"/>
      <w:r>
        <w:t>Rojek</w:t>
      </w:r>
      <w:proofErr w:type="spellEnd"/>
      <w:r>
        <w:t xml:space="preserve"> AE, Khanna R, </w:t>
      </w:r>
      <w:proofErr w:type="spellStart"/>
      <w:r>
        <w:t>Yim</w:t>
      </w:r>
      <w:proofErr w:type="spellEnd"/>
      <w:r>
        <w:t xml:space="preserve"> JWL, et al. Differences in Narrative Language in Evaluations of Medical Students by Gender and Under-represented Minority Status. J Gen Intern Med. 2019;34(5):684-691.</w:t>
      </w:r>
    </w:p>
    <w:p w14:paraId="07E8A6D8" w14:textId="03556498" w:rsidR="00DA5D59" w:rsidRDefault="00DA5D59" w:rsidP="00DA5D59">
      <w:pPr>
        <w:pStyle w:val="ListParagraph"/>
        <w:numPr>
          <w:ilvl w:val="0"/>
          <w:numId w:val="2"/>
        </w:numPr>
      </w:pPr>
      <w:r w:rsidRPr="00161B76">
        <w:rPr>
          <w:noProof/>
        </w:rPr>
        <w:t xml:space="preserve">Alexis DA, Kearney MD, Williams JC, Xu C, Higginbotham EJ, Aysola J. Assessment of Perceptions of Professionalism Among Faculty, Trainees, Staff, and Students in a Large University-Based Health System. </w:t>
      </w:r>
      <w:r w:rsidRPr="00161B76">
        <w:rPr>
          <w:i/>
          <w:noProof/>
        </w:rPr>
        <w:t xml:space="preserve">JAMA Netw Open. </w:t>
      </w:r>
      <w:r w:rsidRPr="00161B76">
        <w:rPr>
          <w:noProof/>
        </w:rPr>
        <w:t>2020;3(11):e2021452.</w:t>
      </w:r>
    </w:p>
    <w:p w14:paraId="115145EC" w14:textId="77777777" w:rsidR="00D25290" w:rsidRDefault="00D25290" w:rsidP="00D25290">
      <w:pPr>
        <w:pStyle w:val="EndNoteBibliography"/>
        <w:numPr>
          <w:ilvl w:val="0"/>
          <w:numId w:val="2"/>
        </w:numPr>
        <w:rPr>
          <w:noProof/>
        </w:rPr>
      </w:pPr>
      <w:r w:rsidRPr="00161B76">
        <w:rPr>
          <w:noProof/>
        </w:rPr>
        <w:t xml:space="preserve">Chen CL, Lucero JM. We Asked the Experts: Breaking the Cycle of Attrition in Perioperative Academic Medicine. </w:t>
      </w:r>
      <w:r w:rsidRPr="00161B76">
        <w:rPr>
          <w:i/>
          <w:noProof/>
        </w:rPr>
        <w:t xml:space="preserve">World Journal of Surgery. </w:t>
      </w:r>
      <w:r w:rsidRPr="00161B76">
        <w:rPr>
          <w:noProof/>
        </w:rPr>
        <w:t>2021;45(1):53-56.</w:t>
      </w:r>
    </w:p>
    <w:p w14:paraId="2D552AA9" w14:textId="59460BDD" w:rsidR="00C87AD3" w:rsidRDefault="00C87AD3" w:rsidP="004E598D">
      <w:pPr>
        <w:pStyle w:val="ListParagraph"/>
        <w:numPr>
          <w:ilvl w:val="0"/>
          <w:numId w:val="2"/>
        </w:numPr>
      </w:pPr>
      <w:r>
        <w:t>Blackstock U. Why Black doctors like me are leaving faculty positions in academic medical centers. https://www.statnews.com/2020/01/16/black-doctors-leaving-faculty-positions-academic-medical-centers/. Published 2020. Accessed July 27, 2021.</w:t>
      </w:r>
    </w:p>
    <w:p w14:paraId="1DC4A8E8" w14:textId="6C00AF6A" w:rsidR="00885058" w:rsidRDefault="00885058" w:rsidP="00885058"/>
    <w:p w14:paraId="71566AC5" w14:textId="77777777" w:rsidR="00B1667D" w:rsidRDefault="00B1667D" w:rsidP="00885058"/>
    <w:p w14:paraId="32FAABDA" w14:textId="1745419C" w:rsidR="00885058" w:rsidRPr="00340ECA" w:rsidRDefault="00885058" w:rsidP="00885058">
      <w:pPr>
        <w:rPr>
          <w:b/>
          <w:bCs/>
        </w:rPr>
      </w:pPr>
      <w:r w:rsidRPr="00340ECA">
        <w:rPr>
          <w:b/>
          <w:bCs/>
        </w:rPr>
        <w:t>Other</w:t>
      </w:r>
    </w:p>
    <w:p w14:paraId="720BC06A" w14:textId="77777777" w:rsidR="00D25290" w:rsidRDefault="00D25290" w:rsidP="00D25290">
      <w:pPr>
        <w:pStyle w:val="ListParagraph"/>
        <w:numPr>
          <w:ilvl w:val="0"/>
          <w:numId w:val="6"/>
        </w:numPr>
      </w:pPr>
      <w:r w:rsidRPr="00161B76">
        <w:rPr>
          <w:noProof/>
        </w:rPr>
        <w:t xml:space="preserve">Dobbin F, Kalev A. Why Doesn't Diversity Training Work? The Challenge for Industry and Academia. </w:t>
      </w:r>
      <w:r w:rsidRPr="00161B76">
        <w:rPr>
          <w:i/>
          <w:noProof/>
        </w:rPr>
        <w:t xml:space="preserve">Anthropology Now. </w:t>
      </w:r>
      <w:r w:rsidRPr="00161B76">
        <w:rPr>
          <w:noProof/>
        </w:rPr>
        <w:t>2018;10(2):48-55.</w:t>
      </w:r>
    </w:p>
    <w:p w14:paraId="1561DE60" w14:textId="77777777" w:rsidR="00D25290" w:rsidRDefault="00D25290" w:rsidP="00D25290">
      <w:pPr>
        <w:pStyle w:val="ListParagraph"/>
        <w:numPr>
          <w:ilvl w:val="0"/>
          <w:numId w:val="6"/>
        </w:numPr>
      </w:pPr>
      <w:r>
        <w:t xml:space="preserve">Smooth J. </w:t>
      </w:r>
      <w:proofErr w:type="spellStart"/>
      <w:r>
        <w:t>TEDxHampshireCollege</w:t>
      </w:r>
      <w:proofErr w:type="spellEnd"/>
      <w:r>
        <w:t xml:space="preserve">: How I Learned to Stop Worrying and Love Discussing Race </w:t>
      </w:r>
      <w:hyperlink r:id="rId6" w:history="1">
        <w:r w:rsidRPr="00707450">
          <w:rPr>
            <w:rStyle w:val="Hyperlink"/>
          </w:rPr>
          <w:t>https://www.youtube.com/watch?v=MbdxeFcQtaU</w:t>
        </w:r>
      </w:hyperlink>
      <w:r>
        <w:t xml:space="preserve">. Uploaded November 15, </w:t>
      </w:r>
      <w:proofErr w:type="gramStart"/>
      <w:r>
        <w:t>2011</w:t>
      </w:r>
      <w:proofErr w:type="gramEnd"/>
      <w:r>
        <w:t xml:space="preserve"> Accessed June 1, 2021.</w:t>
      </w:r>
    </w:p>
    <w:p w14:paraId="506E4804" w14:textId="77777777" w:rsidR="00885058" w:rsidRDefault="00885058" w:rsidP="00885058">
      <w:pPr>
        <w:pStyle w:val="ListParagraph"/>
        <w:numPr>
          <w:ilvl w:val="0"/>
          <w:numId w:val="6"/>
        </w:numPr>
      </w:pPr>
      <w:r>
        <w:t>Ho KK. The Complicated Philosophy of Jay Smooth. Columbia Journalism Review. https://www.cjr.org/special_report/jay-smooth-wbai-new-york-radio.php. Published 2018. Accessed July 27, 2021.</w:t>
      </w:r>
    </w:p>
    <w:p w14:paraId="48252697" w14:textId="77777777" w:rsidR="00D25290" w:rsidRDefault="00D25290" w:rsidP="00D25290">
      <w:pPr>
        <w:pStyle w:val="ListParagraph"/>
        <w:numPr>
          <w:ilvl w:val="0"/>
          <w:numId w:val="6"/>
        </w:numPr>
      </w:pPr>
      <w:proofErr w:type="spellStart"/>
      <w:r>
        <w:t>Olayiwola</w:t>
      </w:r>
      <w:proofErr w:type="spellEnd"/>
      <w:r>
        <w:t xml:space="preserve"> J. </w:t>
      </w:r>
      <w:proofErr w:type="spellStart"/>
      <w:r>
        <w:t>Nwando</w:t>
      </w:r>
      <w:proofErr w:type="spellEnd"/>
      <w:r>
        <w:t xml:space="preserve"> JJJ, Glover Autumn R., Paz Harold L., Gray, II, Darrell M. Making Anti-Racism A Core Value in Academic Medicine. Health Affairs Blog. August 25, 2020. https://www.healthaffairs.org/do/10.1377/hblog20200820.931674/full/. Updated August 25, 2020. Accessed June 1, 2021.</w:t>
      </w:r>
    </w:p>
    <w:p w14:paraId="002B44D4" w14:textId="65ABAE3B" w:rsidR="00885058" w:rsidRDefault="00885058" w:rsidP="00885058">
      <w:pPr>
        <w:pStyle w:val="ListParagraph"/>
        <w:numPr>
          <w:ilvl w:val="0"/>
          <w:numId w:val="6"/>
        </w:numPr>
      </w:pPr>
      <w:proofErr w:type="spellStart"/>
      <w:r w:rsidRPr="00C87AD3">
        <w:t>McFarling</w:t>
      </w:r>
      <w:proofErr w:type="spellEnd"/>
      <w:r>
        <w:t xml:space="preserve"> UL. </w:t>
      </w:r>
      <w:r w:rsidRPr="00C87AD3">
        <w:t>‘Health equity tourists’: How white scholars are colonizing research on health disparities</w:t>
      </w:r>
      <w:r>
        <w:t xml:space="preserve">. Stat News. Sept 23, 2021. </w:t>
      </w:r>
      <w:hyperlink r:id="rId7" w:history="1">
        <w:r w:rsidR="00DA5D59" w:rsidRPr="00707450">
          <w:rPr>
            <w:rStyle w:val="Hyperlink"/>
          </w:rPr>
          <w:t>https://www.statnews.com/2021/09/23/health-equity-tourists-white-scholars-colonizing-health-disparities-research/</w:t>
        </w:r>
      </w:hyperlink>
      <w:r>
        <w:t xml:space="preserve"> Accessed September 26, 2021.</w:t>
      </w:r>
    </w:p>
    <w:p w14:paraId="7BAB59FB" w14:textId="1B4AEBC0" w:rsidR="00885058" w:rsidRDefault="00885058" w:rsidP="00885058"/>
    <w:p w14:paraId="2442D2AF" w14:textId="32994450" w:rsidR="00B1667D" w:rsidRDefault="00B1667D" w:rsidP="00885058"/>
    <w:p w14:paraId="3CDE8881" w14:textId="402795BB" w:rsidR="00B1667D" w:rsidRDefault="00B1667D" w:rsidP="00885058"/>
    <w:p w14:paraId="49A7EABE" w14:textId="77777777" w:rsidR="00B1667D" w:rsidRDefault="00B1667D" w:rsidP="00885058"/>
    <w:p w14:paraId="388B4494" w14:textId="0F651339" w:rsidR="00885058" w:rsidRPr="00340ECA" w:rsidRDefault="00885058" w:rsidP="00885058">
      <w:pPr>
        <w:rPr>
          <w:b/>
          <w:bCs/>
        </w:rPr>
      </w:pPr>
      <w:r w:rsidRPr="00340ECA">
        <w:rPr>
          <w:b/>
          <w:bCs/>
        </w:rPr>
        <w:lastRenderedPageBreak/>
        <w:t>Books</w:t>
      </w:r>
    </w:p>
    <w:p w14:paraId="421FDA4A" w14:textId="7C63E0C3" w:rsidR="00340ECA" w:rsidRPr="00B1667D" w:rsidRDefault="00340ECA" w:rsidP="00340ECA">
      <w:pPr>
        <w:pStyle w:val="ListParagraph"/>
        <w:numPr>
          <w:ilvl w:val="0"/>
          <w:numId w:val="7"/>
        </w:numPr>
        <w:textAlignment w:val="baseline"/>
        <w:rPr>
          <w:rFonts w:ascii="Calibri" w:hAnsi="Calibri" w:cs="Calibri"/>
          <w:color w:val="000000"/>
        </w:rPr>
      </w:pPr>
      <w:r w:rsidRPr="00D25290">
        <w:rPr>
          <w:rFonts w:ascii="Calibri" w:hAnsi="Calibri" w:cs="Calibri"/>
          <w:i/>
          <w:iCs/>
          <w:color w:val="000000"/>
        </w:rPr>
        <w:t>Caste</w:t>
      </w:r>
      <w:r>
        <w:rPr>
          <w:rFonts w:ascii="Calibri" w:hAnsi="Calibri" w:cs="Calibri"/>
          <w:color w:val="000000"/>
        </w:rPr>
        <w:t xml:space="preserve"> t</w:t>
      </w:r>
      <w:r w:rsidRPr="00340ECA">
        <w:rPr>
          <w:rFonts w:ascii="Calibri" w:hAnsi="Calibri" w:cs="Calibri"/>
          <w:color w:val="000000"/>
        </w:rPr>
        <w:t>alks about many of the same concepts we cover in our op-ed but on a much larger scale: </w:t>
      </w:r>
      <w:hyperlink r:id="rId8" w:history="1">
        <w:r w:rsidRPr="00340ECA">
          <w:rPr>
            <w:rStyle w:val="Hyperlink"/>
            <w:rFonts w:ascii="Calibri" w:hAnsi="Calibri" w:cs="Calibri"/>
            <w:bdr w:val="none" w:sz="0" w:space="0" w:color="auto" w:frame="1"/>
          </w:rPr>
          <w:t>https://www.amazon.com/Caste-Origins-Discontents-Isabel-Wilkerson/dp/0593230256/ref=sr_1_1?crid=28PSIA7S78KI8&amp;keywords=caste&amp;qid=1641423305&amp;s=books&amp;sprefix=caste%2Cstripbooks%2C139&amp;sr=1-1</w:t>
        </w:r>
      </w:hyperlink>
    </w:p>
    <w:p w14:paraId="14918ED7" w14:textId="5A139400" w:rsidR="00340ECA" w:rsidRPr="00B1667D" w:rsidRDefault="00340ECA" w:rsidP="00340ECA">
      <w:pPr>
        <w:pStyle w:val="ListParagraph"/>
        <w:numPr>
          <w:ilvl w:val="0"/>
          <w:numId w:val="7"/>
        </w:numPr>
        <w:textAlignment w:val="baseline"/>
        <w:rPr>
          <w:rFonts w:ascii="Calibri" w:hAnsi="Calibri" w:cs="Calibri"/>
          <w:color w:val="000000"/>
        </w:rPr>
      </w:pPr>
      <w:r w:rsidRPr="00D25290">
        <w:rPr>
          <w:rFonts w:ascii="Calibri" w:hAnsi="Calibri" w:cs="Calibri"/>
          <w:i/>
          <w:iCs/>
          <w:color w:val="000000"/>
        </w:rPr>
        <w:t>White Fragility</w:t>
      </w:r>
      <w:r w:rsidRPr="00340ECA">
        <w:rPr>
          <w:rFonts w:ascii="Calibri" w:hAnsi="Calibri" w:cs="Calibri"/>
          <w:color w:val="000000"/>
        </w:rPr>
        <w:t xml:space="preserve"> is a good one as well, especially for </w:t>
      </w:r>
      <w:r>
        <w:rPr>
          <w:rFonts w:ascii="Calibri" w:hAnsi="Calibri" w:cs="Calibri"/>
          <w:color w:val="000000"/>
        </w:rPr>
        <w:t>individuals</w:t>
      </w:r>
      <w:r w:rsidRPr="00340ECA">
        <w:rPr>
          <w:rFonts w:ascii="Calibri" w:hAnsi="Calibri" w:cs="Calibri"/>
          <w:color w:val="000000"/>
        </w:rPr>
        <w:t xml:space="preserve"> who want to </w:t>
      </w:r>
      <w:r>
        <w:rPr>
          <w:rFonts w:ascii="Calibri" w:hAnsi="Calibri" w:cs="Calibri"/>
          <w:color w:val="000000"/>
        </w:rPr>
        <w:t>be effective</w:t>
      </w:r>
      <w:r w:rsidRPr="00340ECA">
        <w:rPr>
          <w:rFonts w:ascii="Calibri" w:hAnsi="Calibri" w:cs="Calibri"/>
          <w:color w:val="000000"/>
        </w:rPr>
        <w:t xml:space="preserve"> allies</w:t>
      </w:r>
      <w:r>
        <w:rPr>
          <w:rFonts w:ascii="Calibri" w:hAnsi="Calibri" w:cs="Calibri"/>
          <w:color w:val="000000"/>
        </w:rPr>
        <w:t>:</w:t>
      </w:r>
      <w:r w:rsidRPr="00340ECA">
        <w:rPr>
          <w:rFonts w:ascii="Calibri" w:hAnsi="Calibri" w:cs="Calibri"/>
          <w:color w:val="000000"/>
        </w:rPr>
        <w:t> </w:t>
      </w:r>
      <w:hyperlink r:id="rId9" w:history="1">
        <w:r w:rsidRPr="00340ECA">
          <w:rPr>
            <w:rStyle w:val="Hyperlink"/>
            <w:rFonts w:ascii="Calibri" w:hAnsi="Calibri" w:cs="Calibri"/>
            <w:bdr w:val="none" w:sz="0" w:space="0" w:color="auto" w:frame="1"/>
          </w:rPr>
          <w:t>https://www.amazon.com/White-Fragility-People-About-Racism/dp/0807047414</w:t>
        </w:r>
      </w:hyperlink>
    </w:p>
    <w:p w14:paraId="2F218B8C" w14:textId="2E1AA587" w:rsidR="00340ECA" w:rsidRPr="00340ECA" w:rsidRDefault="00340ECA" w:rsidP="00340ECA">
      <w:pPr>
        <w:pStyle w:val="ListParagraph"/>
        <w:numPr>
          <w:ilvl w:val="0"/>
          <w:numId w:val="7"/>
        </w:numPr>
        <w:textAlignment w:val="baseline"/>
        <w:rPr>
          <w:rFonts w:ascii="Calibri" w:hAnsi="Calibri" w:cs="Calibri"/>
          <w:color w:val="000000"/>
        </w:rPr>
      </w:pPr>
      <w:r w:rsidRPr="00D25290">
        <w:rPr>
          <w:rFonts w:ascii="Calibri" w:hAnsi="Calibri" w:cs="Calibri"/>
          <w:i/>
          <w:iCs/>
          <w:color w:val="000000"/>
        </w:rPr>
        <w:t>Medical Apartheid:</w:t>
      </w:r>
      <w:r w:rsidRPr="00340EC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history of medicine’s complicity in the subjugation of Black Americans</w:t>
      </w:r>
      <w:r w:rsidRPr="00340ECA">
        <w:rPr>
          <w:rFonts w:ascii="Calibri" w:hAnsi="Calibri" w:cs="Calibri"/>
          <w:color w:val="000000"/>
        </w:rPr>
        <w:t>:  </w:t>
      </w:r>
      <w:hyperlink r:id="rId10" w:history="1">
        <w:r w:rsidRPr="00340ECA">
          <w:rPr>
            <w:rStyle w:val="Hyperlink"/>
            <w:rFonts w:ascii="Calibri" w:hAnsi="Calibri" w:cs="Calibri"/>
            <w:bdr w:val="none" w:sz="0" w:space="0" w:color="auto" w:frame="1"/>
          </w:rPr>
          <w:t>https://www.amazon.com/Medical-Apartheid-Experimentation-Americans-Colonial/dp/076791547X/ref=sr_1_1?crid=YYYRBE5BDSA5&amp;keywords=medical+apartheid&amp;qid=1641423326&amp;s=books&amp;sprefix=medical+aparthei%2Cstripbooks%2C127&amp;sr=1-1</w:t>
        </w:r>
      </w:hyperlink>
    </w:p>
    <w:p w14:paraId="350D3557" w14:textId="77777777" w:rsidR="00B1667D" w:rsidRDefault="00B1667D"/>
    <w:sectPr w:rsidR="00B1667D" w:rsidSect="009D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815"/>
    <w:multiLevelType w:val="hybridMultilevel"/>
    <w:tmpl w:val="76BC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3AE"/>
    <w:multiLevelType w:val="hybridMultilevel"/>
    <w:tmpl w:val="1CF67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45C8"/>
    <w:multiLevelType w:val="hybridMultilevel"/>
    <w:tmpl w:val="EE20CA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A75"/>
    <w:multiLevelType w:val="hybridMultilevel"/>
    <w:tmpl w:val="0656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06F8"/>
    <w:multiLevelType w:val="hybridMultilevel"/>
    <w:tmpl w:val="1CF67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50DD"/>
    <w:multiLevelType w:val="hybridMultilevel"/>
    <w:tmpl w:val="1CF6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2BC7"/>
    <w:multiLevelType w:val="hybridMultilevel"/>
    <w:tmpl w:val="1CF673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3"/>
    <w:rsid w:val="00047376"/>
    <w:rsid w:val="00060FD3"/>
    <w:rsid w:val="0006575B"/>
    <w:rsid w:val="000658F4"/>
    <w:rsid w:val="00072312"/>
    <w:rsid w:val="00081AB0"/>
    <w:rsid w:val="000C393E"/>
    <w:rsid w:val="000D7A44"/>
    <w:rsid w:val="000F26F6"/>
    <w:rsid w:val="000F5341"/>
    <w:rsid w:val="00105BCB"/>
    <w:rsid w:val="0011748F"/>
    <w:rsid w:val="00117D2A"/>
    <w:rsid w:val="001322B6"/>
    <w:rsid w:val="00156701"/>
    <w:rsid w:val="00184BA7"/>
    <w:rsid w:val="001922CA"/>
    <w:rsid w:val="001A09F3"/>
    <w:rsid w:val="001B43C1"/>
    <w:rsid w:val="001C53CE"/>
    <w:rsid w:val="001D19B9"/>
    <w:rsid w:val="001D2F81"/>
    <w:rsid w:val="001D6E8B"/>
    <w:rsid w:val="001E6FC0"/>
    <w:rsid w:val="001F26C4"/>
    <w:rsid w:val="001F2FE1"/>
    <w:rsid w:val="0020476C"/>
    <w:rsid w:val="00212D05"/>
    <w:rsid w:val="0023321E"/>
    <w:rsid w:val="002437EC"/>
    <w:rsid w:val="00245304"/>
    <w:rsid w:val="00252EE8"/>
    <w:rsid w:val="002620C1"/>
    <w:rsid w:val="0026216C"/>
    <w:rsid w:val="00266F51"/>
    <w:rsid w:val="00270F3F"/>
    <w:rsid w:val="0029528C"/>
    <w:rsid w:val="002A7EE8"/>
    <w:rsid w:val="002B1AAA"/>
    <w:rsid w:val="002C0F5B"/>
    <w:rsid w:val="003027A1"/>
    <w:rsid w:val="003108D0"/>
    <w:rsid w:val="00335250"/>
    <w:rsid w:val="00340ECA"/>
    <w:rsid w:val="00346F76"/>
    <w:rsid w:val="00361946"/>
    <w:rsid w:val="00363C16"/>
    <w:rsid w:val="00373C2F"/>
    <w:rsid w:val="00385BA9"/>
    <w:rsid w:val="003943DB"/>
    <w:rsid w:val="003A160E"/>
    <w:rsid w:val="003A7956"/>
    <w:rsid w:val="003E16A4"/>
    <w:rsid w:val="004048B4"/>
    <w:rsid w:val="00414FEB"/>
    <w:rsid w:val="004238CB"/>
    <w:rsid w:val="00437B8F"/>
    <w:rsid w:val="0045003C"/>
    <w:rsid w:val="00471CB2"/>
    <w:rsid w:val="00484AD4"/>
    <w:rsid w:val="004905A2"/>
    <w:rsid w:val="004D1E04"/>
    <w:rsid w:val="004D2F6D"/>
    <w:rsid w:val="004D4E07"/>
    <w:rsid w:val="004E2D70"/>
    <w:rsid w:val="004E598D"/>
    <w:rsid w:val="00502F37"/>
    <w:rsid w:val="00504EF5"/>
    <w:rsid w:val="00557ECB"/>
    <w:rsid w:val="005668B7"/>
    <w:rsid w:val="005717E5"/>
    <w:rsid w:val="0059145F"/>
    <w:rsid w:val="005D5AA7"/>
    <w:rsid w:val="005D79F8"/>
    <w:rsid w:val="005E63A1"/>
    <w:rsid w:val="00606F14"/>
    <w:rsid w:val="00626966"/>
    <w:rsid w:val="006418C8"/>
    <w:rsid w:val="00694F18"/>
    <w:rsid w:val="006A6520"/>
    <w:rsid w:val="006B5885"/>
    <w:rsid w:val="006D6E71"/>
    <w:rsid w:val="006E76A4"/>
    <w:rsid w:val="006E7CCF"/>
    <w:rsid w:val="006F4B0B"/>
    <w:rsid w:val="00723DA8"/>
    <w:rsid w:val="00724742"/>
    <w:rsid w:val="007345A6"/>
    <w:rsid w:val="0074352C"/>
    <w:rsid w:val="007437D8"/>
    <w:rsid w:val="007839EA"/>
    <w:rsid w:val="0079627D"/>
    <w:rsid w:val="00797DFF"/>
    <w:rsid w:val="007A082C"/>
    <w:rsid w:val="007A1E10"/>
    <w:rsid w:val="00804B8C"/>
    <w:rsid w:val="008145C9"/>
    <w:rsid w:val="00815A66"/>
    <w:rsid w:val="008233E3"/>
    <w:rsid w:val="00826B7B"/>
    <w:rsid w:val="00836536"/>
    <w:rsid w:val="00857C6F"/>
    <w:rsid w:val="00885058"/>
    <w:rsid w:val="00897C21"/>
    <w:rsid w:val="008D1B28"/>
    <w:rsid w:val="0090789D"/>
    <w:rsid w:val="00914254"/>
    <w:rsid w:val="00977391"/>
    <w:rsid w:val="009A0531"/>
    <w:rsid w:val="009D23F6"/>
    <w:rsid w:val="009D53CF"/>
    <w:rsid w:val="009D650B"/>
    <w:rsid w:val="00A16CDE"/>
    <w:rsid w:val="00A44026"/>
    <w:rsid w:val="00A669C1"/>
    <w:rsid w:val="00A754FB"/>
    <w:rsid w:val="00A765D2"/>
    <w:rsid w:val="00A87ACF"/>
    <w:rsid w:val="00A9050D"/>
    <w:rsid w:val="00AA55B1"/>
    <w:rsid w:val="00AA6C95"/>
    <w:rsid w:val="00AD16C5"/>
    <w:rsid w:val="00B1667D"/>
    <w:rsid w:val="00B202F4"/>
    <w:rsid w:val="00B23A16"/>
    <w:rsid w:val="00B274D7"/>
    <w:rsid w:val="00B37597"/>
    <w:rsid w:val="00B71EF1"/>
    <w:rsid w:val="00B77739"/>
    <w:rsid w:val="00B77E6F"/>
    <w:rsid w:val="00B822FC"/>
    <w:rsid w:val="00B91FE7"/>
    <w:rsid w:val="00B95036"/>
    <w:rsid w:val="00B964F7"/>
    <w:rsid w:val="00BC4C11"/>
    <w:rsid w:val="00BE15AD"/>
    <w:rsid w:val="00C135FD"/>
    <w:rsid w:val="00C15F34"/>
    <w:rsid w:val="00C4368F"/>
    <w:rsid w:val="00C43F28"/>
    <w:rsid w:val="00C51FF8"/>
    <w:rsid w:val="00C73CEB"/>
    <w:rsid w:val="00C7690A"/>
    <w:rsid w:val="00C87AD3"/>
    <w:rsid w:val="00CE46E9"/>
    <w:rsid w:val="00D12963"/>
    <w:rsid w:val="00D25290"/>
    <w:rsid w:val="00D47225"/>
    <w:rsid w:val="00D53C41"/>
    <w:rsid w:val="00D575F2"/>
    <w:rsid w:val="00D70EE3"/>
    <w:rsid w:val="00D80579"/>
    <w:rsid w:val="00D9365D"/>
    <w:rsid w:val="00DA5D59"/>
    <w:rsid w:val="00DA7441"/>
    <w:rsid w:val="00DD174C"/>
    <w:rsid w:val="00DD1C6E"/>
    <w:rsid w:val="00E036A2"/>
    <w:rsid w:val="00E10355"/>
    <w:rsid w:val="00E25C66"/>
    <w:rsid w:val="00E27779"/>
    <w:rsid w:val="00E308A4"/>
    <w:rsid w:val="00E356C9"/>
    <w:rsid w:val="00E4476A"/>
    <w:rsid w:val="00E45D55"/>
    <w:rsid w:val="00E56428"/>
    <w:rsid w:val="00E56A18"/>
    <w:rsid w:val="00E628C3"/>
    <w:rsid w:val="00E62FF0"/>
    <w:rsid w:val="00E63728"/>
    <w:rsid w:val="00E72004"/>
    <w:rsid w:val="00EA2CCC"/>
    <w:rsid w:val="00EB6489"/>
    <w:rsid w:val="00ED33CB"/>
    <w:rsid w:val="00EE3688"/>
    <w:rsid w:val="00EF3A7E"/>
    <w:rsid w:val="00F039C4"/>
    <w:rsid w:val="00F2026B"/>
    <w:rsid w:val="00F2342C"/>
    <w:rsid w:val="00F31B28"/>
    <w:rsid w:val="00F91D74"/>
    <w:rsid w:val="00F94F9B"/>
    <w:rsid w:val="00FA4BF4"/>
    <w:rsid w:val="00FC45BD"/>
    <w:rsid w:val="00FD09FC"/>
    <w:rsid w:val="00FD23B0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FD066"/>
  <w15:chartTrackingRefBased/>
  <w15:docId w15:val="{2F414A90-752F-ED48-98DE-BA8B759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AD3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DA5D5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A5D5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aste-Origins-Discontents-Isabel-Wilkerson/dp/0593230256/ref=sr_1_1?crid=28PSIA7S78KI8&amp;keywords=caste&amp;qid=1641423305&amp;s=books&amp;sprefix=caste%2Cstripbooks%2C139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news.com/2021/09/23/health-equity-tourists-white-scholars-colonizing-health-disparities-resear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dxeFcQt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amanetwork.com/journals/jama/pages/audio-18587774.%20Published%202021.%20Accessed%207-27-21" TargetMode="External"/><Relationship Id="rId10" Type="http://schemas.openxmlformats.org/officeDocument/2006/relationships/hyperlink" Target="https://www.amazon.com/Medical-Apartheid-Experimentation-Americans-Colonial/dp/076791547X/ref=sr_1_1?crid=YYYRBE5BDSA5&amp;keywords=medical+apartheid&amp;qid=1641423326&amp;s=books&amp;sprefix=medical+aparthei%2Cstripbooks%2C127&amp;sr=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White-Fragility-People-About-Racism/dp/0807047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Catherine (ANES)</dc:creator>
  <cp:keywords/>
  <dc:description/>
  <cp:lastModifiedBy>Chen, Catherine (ANES)</cp:lastModifiedBy>
  <cp:revision>6</cp:revision>
  <dcterms:created xsi:type="dcterms:W3CDTF">2022-01-24T20:49:00Z</dcterms:created>
  <dcterms:modified xsi:type="dcterms:W3CDTF">2022-01-24T23:21:00Z</dcterms:modified>
</cp:coreProperties>
</file>