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5ADD" w14:textId="77777777" w:rsidR="009E3024" w:rsidRDefault="009E3024" w:rsidP="009E30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F67">
        <w:rPr>
          <w:rFonts w:ascii="Times New Roman" w:hAnsi="Times New Roman" w:cs="Times New Roman"/>
          <w:b/>
          <w:sz w:val="24"/>
          <w:szCs w:val="24"/>
          <w:u w:val="single"/>
        </w:rPr>
        <w:t>References:</w:t>
      </w:r>
    </w:p>
    <w:p w14:paraId="6937C76B" w14:textId="77777777" w:rsidR="009E3024" w:rsidRPr="00862F67" w:rsidRDefault="009E3024" w:rsidP="009E30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EA4CE2" w14:textId="77777777" w:rsidR="009E3024" w:rsidRDefault="009E3024" w:rsidP="009E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3529E9">
        <w:rPr>
          <w:rFonts w:ascii="Times New Roman" w:hAnsi="Times New Roman" w:cs="Times New Roman"/>
        </w:rPr>
        <w:t>Adelmann</w:t>
      </w:r>
      <w:proofErr w:type="spellEnd"/>
      <w:r w:rsidRPr="003529E9">
        <w:rPr>
          <w:rFonts w:ascii="Times New Roman" w:hAnsi="Times New Roman" w:cs="Times New Roman"/>
        </w:rPr>
        <w:t xml:space="preserve"> et al, Anesthesia for Liver Transplant, </w:t>
      </w:r>
      <w:r w:rsidRPr="003529E9">
        <w:rPr>
          <w:rFonts w:ascii="Times New Roman" w:hAnsi="Times New Roman" w:cs="Times New Roman"/>
          <w:i/>
        </w:rPr>
        <w:t>Anesthesiology Clin</w:t>
      </w:r>
      <w:r w:rsidRPr="003529E9">
        <w:rPr>
          <w:rFonts w:ascii="Times New Roman" w:hAnsi="Times New Roman" w:cs="Times New Roman"/>
        </w:rPr>
        <w:t>, 2017, 35:491–508</w:t>
      </w:r>
    </w:p>
    <w:p w14:paraId="06943AFE" w14:textId="77777777" w:rsidR="009E3024" w:rsidRPr="0055019C" w:rsidRDefault="009E3024" w:rsidP="009E3024">
      <w:pPr>
        <w:rPr>
          <w:rFonts w:ascii="Times New Roman" w:hAnsi="Times New Roman" w:cs="Times New Roman"/>
        </w:rPr>
      </w:pPr>
      <w:r w:rsidRPr="0055019C">
        <w:rPr>
          <w:rFonts w:ascii="Times New Roman" w:hAnsi="Times New Roman" w:cs="Times New Roman"/>
        </w:rPr>
        <w:t xml:space="preserve">2. </w:t>
      </w:r>
      <w:proofErr w:type="spellStart"/>
      <w:r w:rsidRPr="0055019C">
        <w:rPr>
          <w:rFonts w:ascii="Times New Roman" w:hAnsi="Times New Roman" w:cs="Times New Roman"/>
        </w:rPr>
        <w:t>Barjaktarevic</w:t>
      </w:r>
      <w:proofErr w:type="spellEnd"/>
      <w:r w:rsidRPr="0055019C">
        <w:rPr>
          <w:rFonts w:ascii="Times New Roman" w:hAnsi="Times New Roman" w:cs="Times New Roman"/>
        </w:rPr>
        <w:t xml:space="preserve"> et al, Perioperative Considerations in Liver Transplantation,</w:t>
      </w:r>
      <w:r w:rsidRPr="0055019C">
        <w:rPr>
          <w:rFonts w:ascii="Times New Roman" w:hAnsi="Times New Roman" w:cs="Times New Roman"/>
          <w:i/>
        </w:rPr>
        <w:t xml:space="preserve"> Semin Respir Crit Care Med </w:t>
      </w:r>
      <w:r>
        <w:rPr>
          <w:rFonts w:ascii="Times New Roman" w:hAnsi="Times New Roman" w:cs="Times New Roman"/>
        </w:rPr>
        <w:t>2018, 39:609–624</w:t>
      </w:r>
    </w:p>
    <w:p w14:paraId="7FA7E149" w14:textId="77777777" w:rsidR="009E3024" w:rsidRPr="003529E9" w:rsidRDefault="009E3024" w:rsidP="009E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3529E9">
        <w:rPr>
          <w:rFonts w:ascii="Times New Roman" w:hAnsi="Times New Roman" w:cs="Times New Roman"/>
        </w:rPr>
        <w:t>Petrowsky</w:t>
      </w:r>
      <w:proofErr w:type="spellEnd"/>
      <w:r w:rsidRPr="003529E9">
        <w:rPr>
          <w:rFonts w:ascii="Times New Roman" w:hAnsi="Times New Roman" w:cs="Times New Roman"/>
        </w:rPr>
        <w:t xml:space="preserve"> et al, Liver Transplantation in Highest Acuity Recipients Identifying Factors to Avoid Futility, </w:t>
      </w:r>
      <w:r w:rsidRPr="003529E9">
        <w:rPr>
          <w:rFonts w:ascii="Times New Roman" w:hAnsi="Times New Roman" w:cs="Times New Roman"/>
          <w:i/>
        </w:rPr>
        <w:t>Annals of Surgery</w:t>
      </w:r>
      <w:r>
        <w:rPr>
          <w:rFonts w:ascii="Times New Roman" w:hAnsi="Times New Roman" w:cs="Times New Roman"/>
        </w:rPr>
        <w:t xml:space="preserve">, 2014, </w:t>
      </w:r>
      <w:r w:rsidRPr="003529E9">
        <w:rPr>
          <w:rFonts w:ascii="Times New Roman" w:hAnsi="Times New Roman" w:cs="Times New Roman"/>
        </w:rPr>
        <w:t>259</w:t>
      </w:r>
      <w:r>
        <w:rPr>
          <w:rFonts w:ascii="Times New Roman" w:hAnsi="Times New Roman" w:cs="Times New Roman"/>
        </w:rPr>
        <w:t>:</w:t>
      </w:r>
      <w:r w:rsidRPr="003529E9">
        <w:rPr>
          <w:rFonts w:ascii="Times New Roman" w:hAnsi="Times New Roman" w:cs="Times New Roman"/>
        </w:rPr>
        <w:t>6</w:t>
      </w:r>
    </w:p>
    <w:p w14:paraId="667AA481" w14:textId="77777777" w:rsidR="009E3024" w:rsidRPr="00A77A37" w:rsidRDefault="009E3024" w:rsidP="009E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77A37">
        <w:rPr>
          <w:rFonts w:ascii="Times New Roman" w:hAnsi="Times New Roman" w:cs="Times New Roman"/>
        </w:rPr>
        <w:t xml:space="preserve">. Molinari et al, Preoperative Stratification of Liver Transplant Recipients: Validation of the LTRS, </w:t>
      </w:r>
      <w:r w:rsidRPr="00A77A37">
        <w:rPr>
          <w:rFonts w:ascii="Times New Roman" w:hAnsi="Times New Roman" w:cs="Times New Roman"/>
          <w:i/>
        </w:rPr>
        <w:t>Transplantation</w:t>
      </w:r>
      <w:r w:rsidRPr="00A77A37">
        <w:rPr>
          <w:rFonts w:ascii="Times New Roman" w:hAnsi="Times New Roman" w:cs="Times New Roman"/>
        </w:rPr>
        <w:t>. 2020, 104(12): e332–e341</w:t>
      </w:r>
    </w:p>
    <w:p w14:paraId="0A05D3CA" w14:textId="77777777" w:rsidR="009E3024" w:rsidRDefault="009E3024" w:rsidP="009E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77A37">
        <w:rPr>
          <w:rFonts w:ascii="Times New Roman" w:hAnsi="Times New Roman" w:cs="Times New Roman"/>
        </w:rPr>
        <w:t xml:space="preserve">. Varughese et al, Cumulative Deficits Frailty Index Predicts Outcomes for Solid Organ Transplant Candidates, </w:t>
      </w:r>
      <w:r w:rsidRPr="00A77A37">
        <w:rPr>
          <w:rFonts w:ascii="Times New Roman" w:hAnsi="Times New Roman" w:cs="Times New Roman"/>
          <w:i/>
        </w:rPr>
        <w:t>Transplantation Direct</w:t>
      </w:r>
      <w:r w:rsidRPr="00A77A37">
        <w:rPr>
          <w:rFonts w:ascii="Times New Roman" w:hAnsi="Times New Roman" w:cs="Times New Roman"/>
        </w:rPr>
        <w:t>, 2021;6: e677</w:t>
      </w:r>
    </w:p>
    <w:p w14:paraId="1C9AA794" w14:textId="77777777" w:rsidR="009E3024" w:rsidRPr="0090291A" w:rsidRDefault="009E3024" w:rsidP="009E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0291A">
        <w:rPr>
          <w:rFonts w:ascii="Times New Roman" w:hAnsi="Times New Roman" w:cs="Times New Roman"/>
        </w:rPr>
        <w:t xml:space="preserve">. A. De </w:t>
      </w:r>
      <w:proofErr w:type="spellStart"/>
      <w:r w:rsidRPr="0090291A">
        <w:rPr>
          <w:rFonts w:ascii="Times New Roman" w:hAnsi="Times New Roman" w:cs="Times New Roman"/>
        </w:rPr>
        <w:t>Gasperi</w:t>
      </w:r>
      <w:proofErr w:type="spellEnd"/>
      <w:r w:rsidRPr="0090291A">
        <w:rPr>
          <w:rFonts w:ascii="Times New Roman" w:hAnsi="Times New Roman" w:cs="Times New Roman"/>
        </w:rPr>
        <w:t xml:space="preserve"> et al, </w:t>
      </w:r>
      <w:r w:rsidRPr="0090291A">
        <w:rPr>
          <w:rFonts w:ascii="Times New Roman" w:hAnsi="Times New Roman" w:cs="Times New Roman"/>
          <w:color w:val="212121"/>
        </w:rPr>
        <w:t xml:space="preserve">Preoperative cardiac assessment in liver transplant candidates </w:t>
      </w:r>
      <w:r w:rsidRPr="0090291A">
        <w:rPr>
          <w:rFonts w:ascii="Times New Roman" w:hAnsi="Times New Roman" w:cs="Times New Roman"/>
          <w:i/>
        </w:rPr>
        <w:t xml:space="preserve">Best Practice &amp; Research Clinical </w:t>
      </w:r>
      <w:proofErr w:type="spellStart"/>
      <w:r w:rsidRPr="0090291A">
        <w:rPr>
          <w:rFonts w:ascii="Times New Roman" w:hAnsi="Times New Roman" w:cs="Times New Roman"/>
          <w:i/>
        </w:rPr>
        <w:t>Anaesthesiology</w:t>
      </w:r>
      <w:proofErr w:type="spellEnd"/>
      <w:r w:rsidRPr="0090291A">
        <w:rPr>
          <w:rFonts w:ascii="Times New Roman" w:hAnsi="Times New Roman" w:cs="Times New Roman"/>
        </w:rPr>
        <w:t>, 2020, 34: 51e68</w:t>
      </w:r>
    </w:p>
    <w:p w14:paraId="741B9F45" w14:textId="77777777" w:rsidR="009E3024" w:rsidRPr="00A77A37" w:rsidRDefault="009E3024" w:rsidP="009E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77A37">
        <w:rPr>
          <w:rFonts w:ascii="Times New Roman" w:hAnsi="Times New Roman" w:cs="Times New Roman"/>
        </w:rPr>
        <w:t xml:space="preserve">. Dalia et al, A Comprehensive Review of Transesophageal Echocardiography During Orthotopic Liver Transplantation, </w:t>
      </w:r>
      <w:r w:rsidRPr="00A77A37">
        <w:rPr>
          <w:rFonts w:ascii="Times New Roman" w:hAnsi="Times New Roman" w:cs="Times New Roman"/>
          <w:i/>
        </w:rPr>
        <w:t>Journal of Cardiothoracic and Vascular Anesthesia</w:t>
      </w:r>
      <w:r w:rsidRPr="00A77A37">
        <w:rPr>
          <w:rFonts w:ascii="Times New Roman" w:hAnsi="Times New Roman" w:cs="Times New Roman"/>
        </w:rPr>
        <w:t>, 2018, 32:1815–1824</w:t>
      </w:r>
    </w:p>
    <w:p w14:paraId="62BA1758" w14:textId="77777777" w:rsidR="009E3024" w:rsidRPr="00A77A37" w:rsidRDefault="009E3024" w:rsidP="009E30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77A37">
        <w:rPr>
          <w:rFonts w:ascii="Times New Roman" w:hAnsi="Times New Roman" w:cs="Times New Roman"/>
        </w:rPr>
        <w:t xml:space="preserve">. </w:t>
      </w:r>
      <w:proofErr w:type="spellStart"/>
      <w:r w:rsidRPr="00A77A37">
        <w:rPr>
          <w:rFonts w:ascii="Times New Roman" w:eastAsia="Times New Roman" w:hAnsi="Times New Roman" w:cs="Times New Roman"/>
        </w:rPr>
        <w:t>Fayad</w:t>
      </w:r>
      <w:proofErr w:type="spellEnd"/>
      <w:r w:rsidRPr="00A77A37">
        <w:rPr>
          <w:rFonts w:ascii="Times New Roman" w:eastAsia="Times New Roman" w:hAnsi="Times New Roman" w:cs="Times New Roman"/>
        </w:rPr>
        <w:t xml:space="preserve"> A et al, Comparative effectiveness and harms of intraoperative transesophageal echocardiography in noncardiac surgery: a systematic review. </w:t>
      </w:r>
      <w:r w:rsidRPr="00A77A37">
        <w:rPr>
          <w:rFonts w:ascii="Times New Roman" w:eastAsia="Times New Roman" w:hAnsi="Times New Roman" w:cs="Times New Roman"/>
          <w:i/>
        </w:rPr>
        <w:t xml:space="preserve">Semin </w:t>
      </w:r>
      <w:proofErr w:type="spellStart"/>
      <w:r w:rsidRPr="00A77A37">
        <w:rPr>
          <w:rFonts w:ascii="Times New Roman" w:eastAsia="Times New Roman" w:hAnsi="Times New Roman" w:cs="Times New Roman"/>
          <w:i/>
        </w:rPr>
        <w:t>Cardiothorac</w:t>
      </w:r>
      <w:proofErr w:type="spellEnd"/>
      <w:r w:rsidRPr="00A77A3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77A37">
        <w:rPr>
          <w:rFonts w:ascii="Times New Roman" w:eastAsia="Times New Roman" w:hAnsi="Times New Roman" w:cs="Times New Roman"/>
          <w:i/>
        </w:rPr>
        <w:t>Vasc</w:t>
      </w:r>
      <w:proofErr w:type="spellEnd"/>
      <w:r w:rsidRPr="00A77A3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77A37">
        <w:rPr>
          <w:rFonts w:ascii="Times New Roman" w:eastAsia="Times New Roman" w:hAnsi="Times New Roman" w:cs="Times New Roman"/>
          <w:i/>
        </w:rPr>
        <w:t>Anesth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2018;22:122</w:t>
      </w:r>
      <w:proofErr w:type="gramEnd"/>
      <w:r>
        <w:rPr>
          <w:rFonts w:ascii="Times New Roman" w:eastAsia="Times New Roman" w:hAnsi="Times New Roman" w:cs="Times New Roman"/>
        </w:rPr>
        <w:t>-136</w:t>
      </w:r>
    </w:p>
    <w:p w14:paraId="181E7FC9" w14:textId="77777777" w:rsidR="009E3024" w:rsidRPr="00A77A37" w:rsidRDefault="009E3024" w:rsidP="009E302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 w:rsidRPr="00A77A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77A37">
        <w:rPr>
          <w:rFonts w:ascii="Times New Roman" w:eastAsia="Times New Roman" w:hAnsi="Times New Roman" w:cs="Times New Roman"/>
        </w:rPr>
        <w:t>Marchi</w:t>
      </w:r>
      <w:proofErr w:type="spellEnd"/>
      <w:r w:rsidRPr="00A77A37">
        <w:rPr>
          <w:rFonts w:ascii="Times New Roman" w:eastAsia="Times New Roman" w:hAnsi="Times New Roman" w:cs="Times New Roman"/>
        </w:rPr>
        <w:t xml:space="preserve"> et al</w:t>
      </w:r>
      <w:r>
        <w:rPr>
          <w:rFonts w:ascii="Times New Roman" w:eastAsia="Times New Roman" w:hAnsi="Times New Roman" w:cs="Times New Roman"/>
        </w:rPr>
        <w:t>,</w:t>
      </w:r>
      <w:r w:rsidRPr="00A77A37">
        <w:rPr>
          <w:rFonts w:ascii="Times New Roman" w:eastAsia="Times New Roman" w:hAnsi="Times New Roman" w:cs="Times New Roman"/>
        </w:rPr>
        <w:t xml:space="preserve"> </w:t>
      </w:r>
      <w:r w:rsidRPr="00A77A37">
        <w:rPr>
          <w:rFonts w:ascii="Times New Roman" w:hAnsi="Times New Roman" w:cs="Times New Roman"/>
          <w:shd w:val="clear" w:color="auto" w:fill="FFFFFF"/>
        </w:rPr>
        <w:t xml:space="preserve">Safety and Benefit of Transesophageal Echocardiography in Liver Transplant Surgery: A Position Paper </w:t>
      </w:r>
      <w:proofErr w:type="gramStart"/>
      <w:r w:rsidRPr="00A77A37">
        <w:rPr>
          <w:rFonts w:ascii="Times New Roman" w:hAnsi="Times New Roman" w:cs="Times New Roman"/>
          <w:shd w:val="clear" w:color="auto" w:fill="FFFFFF"/>
        </w:rPr>
        <w:t>From</w:t>
      </w:r>
      <w:proofErr w:type="gramEnd"/>
      <w:r w:rsidRPr="00A77A37">
        <w:rPr>
          <w:rFonts w:ascii="Times New Roman" w:hAnsi="Times New Roman" w:cs="Times New Roman"/>
          <w:shd w:val="clear" w:color="auto" w:fill="FFFFFF"/>
        </w:rPr>
        <w:t xml:space="preserve"> the Society for the Advancement of Transplant Anesthesia (SATA) Liver Transplantation, </w:t>
      </w:r>
      <w:r w:rsidRPr="00A77A37">
        <w:rPr>
          <w:rFonts w:ascii="Times New Roman" w:hAnsi="Times New Roman" w:cs="Times New Roman"/>
          <w:i/>
          <w:shd w:val="clear" w:color="auto" w:fill="FFFFFF"/>
        </w:rPr>
        <w:t>AASLD</w:t>
      </w:r>
      <w:r w:rsidRPr="00A77A37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2020, 26:</w:t>
      </w:r>
      <w:r w:rsidRPr="00A77A37">
        <w:rPr>
          <w:rFonts w:ascii="Times New Roman" w:hAnsi="Times New Roman" w:cs="Times New Roman"/>
          <w:shd w:val="clear" w:color="auto" w:fill="FFFFFF"/>
        </w:rPr>
        <w:t>1019‒1029</w:t>
      </w:r>
    </w:p>
    <w:p w14:paraId="6518FC50" w14:textId="77777777" w:rsidR="009E3024" w:rsidRPr="00A77A37" w:rsidRDefault="009E3024" w:rsidP="009E302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10</w:t>
      </w:r>
      <w:r w:rsidRPr="00A77A3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R. van Rijn et a</w:t>
      </w:r>
      <w:r w:rsidRPr="00A77A37">
        <w:rPr>
          <w:rFonts w:ascii="Times New Roman" w:hAnsi="Times New Roman" w:cs="Times New Roman"/>
        </w:rPr>
        <w:t xml:space="preserve">l, Hypothermic Machine Perfusion in Liver Transplantation — A Randomized Trial, </w:t>
      </w:r>
      <w:r w:rsidRPr="00A77A37">
        <w:rPr>
          <w:rFonts w:ascii="Times New Roman" w:hAnsi="Times New Roman" w:cs="Times New Roman"/>
          <w:i/>
          <w:shd w:val="clear" w:color="auto" w:fill="FFFFFF"/>
        </w:rPr>
        <w:t xml:space="preserve">N </w:t>
      </w:r>
      <w:proofErr w:type="spellStart"/>
      <w:r w:rsidRPr="00A77A37">
        <w:rPr>
          <w:rFonts w:ascii="Times New Roman" w:hAnsi="Times New Roman" w:cs="Times New Roman"/>
          <w:i/>
          <w:shd w:val="clear" w:color="auto" w:fill="FFFFFF"/>
        </w:rPr>
        <w:t>Engl</w:t>
      </w:r>
      <w:proofErr w:type="spellEnd"/>
      <w:r w:rsidRPr="00A77A37">
        <w:rPr>
          <w:rFonts w:ascii="Times New Roman" w:hAnsi="Times New Roman" w:cs="Times New Roman"/>
          <w:i/>
          <w:shd w:val="clear" w:color="auto" w:fill="FFFFFF"/>
        </w:rPr>
        <w:t xml:space="preserve"> J Med</w:t>
      </w:r>
      <w:r w:rsidRPr="00A77A37">
        <w:rPr>
          <w:rFonts w:ascii="Times New Roman" w:hAnsi="Times New Roman" w:cs="Times New Roman"/>
          <w:shd w:val="clear" w:color="auto" w:fill="FFFFFF"/>
        </w:rPr>
        <w:t xml:space="preserve"> 2021, 384:1391-1401</w:t>
      </w:r>
    </w:p>
    <w:p w14:paraId="0A946F0B" w14:textId="77777777" w:rsidR="009E3024" w:rsidRDefault="009E3024" w:rsidP="009E302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11. M.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Zeillemaker</w:t>
      </w:r>
      <w:proofErr w:type="spellEnd"/>
      <w:r>
        <w:rPr>
          <w:rFonts w:ascii="Times New Roman" w:hAnsi="Times New Roman" w:cs="Times New Roman"/>
          <w:shd w:val="clear" w:color="auto" w:fill="FFFFFF"/>
        </w:rPr>
        <w:t>-Hoekstra et al</w:t>
      </w:r>
      <w:r w:rsidRPr="00A77A37">
        <w:rPr>
          <w:rFonts w:ascii="Times New Roman" w:hAnsi="Times New Roman" w:cs="Times New Roman"/>
          <w:shd w:val="clear" w:color="auto" w:fill="FFFFFF"/>
        </w:rPr>
        <w:t xml:space="preserve">, Anesthesia for combined liver-thoracic transplantation.  </w:t>
      </w:r>
      <w:r w:rsidRPr="00A77A37">
        <w:rPr>
          <w:rFonts w:ascii="Times New Roman" w:hAnsi="Times New Roman" w:cs="Times New Roman"/>
          <w:i/>
          <w:shd w:val="clear" w:color="auto" w:fill="FFFFFF"/>
        </w:rPr>
        <w:t xml:space="preserve">Best Practice &amp; Research Clinical </w:t>
      </w:r>
      <w:proofErr w:type="spellStart"/>
      <w:r w:rsidRPr="00A77A37">
        <w:rPr>
          <w:rFonts w:ascii="Times New Roman" w:hAnsi="Times New Roman" w:cs="Times New Roman"/>
          <w:i/>
          <w:shd w:val="clear" w:color="auto" w:fill="FFFFFF"/>
        </w:rPr>
        <w:t>Anaesthesiology</w:t>
      </w:r>
      <w:proofErr w:type="spellEnd"/>
      <w:r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55019C">
        <w:rPr>
          <w:rFonts w:ascii="Times New Roman" w:hAnsi="Times New Roman" w:cs="Times New Roman"/>
          <w:shd w:val="clear" w:color="auto" w:fill="FFFFFF"/>
        </w:rPr>
        <w:t>2020,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34:</w:t>
      </w:r>
      <w:r w:rsidRPr="00A77A37">
        <w:rPr>
          <w:rFonts w:ascii="Times New Roman" w:hAnsi="Times New Roman" w:cs="Times New Roman"/>
          <w:shd w:val="clear" w:color="auto" w:fill="FFFFFF"/>
        </w:rPr>
        <w:t xml:space="preserve">101e108102 </w:t>
      </w:r>
    </w:p>
    <w:p w14:paraId="7B74B4A3" w14:textId="77777777" w:rsidR="009E3024" w:rsidRPr="009D4584" w:rsidRDefault="009E3024" w:rsidP="009E3024">
      <w:pPr>
        <w:rPr>
          <w:rFonts w:ascii="Times New Roman" w:hAnsi="Times New Roman" w:cs="Times New Roman"/>
          <w:shd w:val="clear" w:color="auto" w:fill="FFFFFF"/>
        </w:rPr>
      </w:pPr>
      <w:r w:rsidRPr="009D4584">
        <w:rPr>
          <w:rFonts w:ascii="Times New Roman" w:hAnsi="Times New Roman" w:cs="Times New Roman"/>
          <w:shd w:val="clear" w:color="auto" w:fill="FFFFFF"/>
        </w:rPr>
        <w:t xml:space="preserve">12. Lin et al, </w:t>
      </w:r>
      <w:proofErr w:type="spellStart"/>
      <w:r w:rsidRPr="009D4584">
        <w:rPr>
          <w:rFonts w:ascii="Times New Roman" w:hAnsi="Times New Roman" w:cs="Times New Roman"/>
        </w:rPr>
        <w:t>Prehabilitation</w:t>
      </w:r>
      <w:proofErr w:type="spellEnd"/>
      <w:r w:rsidRPr="009D4584">
        <w:rPr>
          <w:rFonts w:ascii="Times New Roman" w:hAnsi="Times New Roman" w:cs="Times New Roman"/>
        </w:rPr>
        <w:t xml:space="preserve">-Driven Changes in Frailty Metrics Predict Mortality in Patients </w:t>
      </w:r>
      <w:proofErr w:type="gramStart"/>
      <w:r w:rsidRPr="009D4584">
        <w:rPr>
          <w:rFonts w:ascii="Times New Roman" w:hAnsi="Times New Roman" w:cs="Times New Roman"/>
        </w:rPr>
        <w:t>With</w:t>
      </w:r>
      <w:proofErr w:type="gramEnd"/>
      <w:r w:rsidRPr="009D4584">
        <w:rPr>
          <w:rFonts w:ascii="Times New Roman" w:hAnsi="Times New Roman" w:cs="Times New Roman"/>
        </w:rPr>
        <w:t xml:space="preserve"> Advanced Liver Disease, </w:t>
      </w:r>
      <w:r w:rsidRPr="009D4584">
        <w:rPr>
          <w:rFonts w:ascii="Times New Roman" w:eastAsia="Times New Roman" w:hAnsi="Times New Roman" w:cs="Times New Roman"/>
          <w:i/>
        </w:rPr>
        <w:t>Am J Gastroenterol</w:t>
      </w:r>
      <w:r w:rsidRPr="009D4584">
        <w:rPr>
          <w:rFonts w:ascii="Times New Roman" w:eastAsia="Times New Roman" w:hAnsi="Times New Roman" w:cs="Times New Roman"/>
        </w:rPr>
        <w:t xml:space="preserve">, </w:t>
      </w:r>
      <w:r w:rsidRPr="009D4584">
        <w:rPr>
          <w:rFonts w:ascii="Times New Roman" w:eastAsia="Times New Roman" w:hAnsi="Times New Roman" w:cs="Times New Roman"/>
          <w:shd w:val="clear" w:color="auto" w:fill="FFFFFF"/>
        </w:rPr>
        <w:t>2021, 116(10):2105-2117</w:t>
      </w:r>
    </w:p>
    <w:p w14:paraId="4742C188" w14:textId="77777777" w:rsidR="009E3024" w:rsidRDefault="009E3024" w:rsidP="009E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Rodrı</w:t>
      </w:r>
      <w:r w:rsidRPr="00A06B43">
        <w:rPr>
          <w:rFonts w:ascii="Times New Roman" w:hAnsi="Times New Roman" w:cs="Times New Roman"/>
        </w:rPr>
        <w:t>guez-Laiz</w:t>
      </w:r>
      <w:proofErr w:type="spellEnd"/>
      <w:r w:rsidRPr="00A06B43">
        <w:rPr>
          <w:rFonts w:ascii="Times New Roman" w:hAnsi="Times New Roman" w:cs="Times New Roman"/>
        </w:rPr>
        <w:t>, et al, Fast-Track Liver Transplantation: Six-year Prospective Cohort Study with an Enhanced Recovery After Surgery (ERAS) Protocol</w:t>
      </w:r>
      <w:r w:rsidRPr="00A06B43">
        <w:rPr>
          <w:rFonts w:ascii="Times New Roman" w:hAnsi="Times New Roman" w:cs="Times New Roman"/>
          <w:i/>
        </w:rPr>
        <w:t>, World J Surg</w:t>
      </w:r>
      <w:r w:rsidRPr="00A06B43">
        <w:rPr>
          <w:rFonts w:ascii="Times New Roman" w:hAnsi="Times New Roman" w:cs="Times New Roman"/>
        </w:rPr>
        <w:t>, 2021, 45:1262–1271</w:t>
      </w:r>
    </w:p>
    <w:p w14:paraId="67076308" w14:textId="77777777" w:rsidR="009E3024" w:rsidRDefault="009E3024" w:rsidP="009E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14</w:t>
      </w:r>
      <w:r w:rsidRPr="00A77A37">
        <w:rPr>
          <w:rFonts w:ascii="Times New Roman" w:hAnsi="Times New Roman" w:cs="Times New Roman"/>
          <w:shd w:val="clear" w:color="auto" w:fill="FFFFFF"/>
        </w:rPr>
        <w:t xml:space="preserve">. </w:t>
      </w:r>
      <w:r w:rsidRPr="00A77A37">
        <w:rPr>
          <w:rFonts w:ascii="Times New Roman" w:hAnsi="Times New Roman" w:cs="Times New Roman"/>
        </w:rPr>
        <w:t>Chadha et al</w:t>
      </w:r>
      <w:r>
        <w:rPr>
          <w:rFonts w:ascii="Times New Roman" w:hAnsi="Times New Roman" w:cs="Times New Roman"/>
        </w:rPr>
        <w:t>,</w:t>
      </w:r>
      <w:r w:rsidRPr="00A77A37">
        <w:rPr>
          <w:rFonts w:ascii="Times New Roman" w:hAnsi="Times New Roman" w:cs="Times New Roman"/>
        </w:rPr>
        <w:t xml:space="preserve"> Society for the Advancement of Transplant Anesthesia: Liver Transplant Anesthesia Fellowship—White Paper Advocating Measurable Proficiency in Transplant Specialties Training </w:t>
      </w:r>
      <w:r w:rsidRPr="00A77A37">
        <w:rPr>
          <w:rFonts w:ascii="Times New Roman" w:hAnsi="Times New Roman" w:cs="Times New Roman"/>
          <w:i/>
        </w:rPr>
        <w:t xml:space="preserve">Seminars in Cardiothoracic and Vascular Anesthesia </w:t>
      </w:r>
      <w:r>
        <w:rPr>
          <w:rFonts w:ascii="Times New Roman" w:hAnsi="Times New Roman" w:cs="Times New Roman"/>
        </w:rPr>
        <w:t xml:space="preserve">2017, </w:t>
      </w:r>
      <w:r w:rsidRPr="00A77A37">
        <w:rPr>
          <w:rFonts w:ascii="Times New Roman" w:hAnsi="Times New Roman" w:cs="Times New Roman"/>
        </w:rPr>
        <w:t>21(4) 352–356</w:t>
      </w:r>
    </w:p>
    <w:p w14:paraId="0016FDF5" w14:textId="77777777" w:rsidR="00346E43" w:rsidRDefault="00346E43"/>
    <w:sectPr w:rsidR="00346E43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24"/>
    <w:rsid w:val="002A3F2D"/>
    <w:rsid w:val="00346E43"/>
    <w:rsid w:val="009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AA37B"/>
  <w15:chartTrackingRefBased/>
  <w15:docId w15:val="{A5EA19EE-EC29-F146-99B4-779A736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2022-03-24T15:12:00Z</dcterms:created>
  <dcterms:modified xsi:type="dcterms:W3CDTF">2022-03-24T15:12:00Z</dcterms:modified>
</cp:coreProperties>
</file>