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57A09" w14:textId="77777777" w:rsidR="00535EFB" w:rsidRDefault="0032573E">
      <w:pPr>
        <w:rPr>
          <w:b/>
          <w:u w:val="single"/>
        </w:rPr>
      </w:pPr>
      <w:r w:rsidRPr="0032573E">
        <w:rPr>
          <w:b/>
          <w:u w:val="single"/>
        </w:rPr>
        <w:t>Basic med setup</w:t>
      </w:r>
    </w:p>
    <w:p w14:paraId="3E576FAE" w14:textId="77777777" w:rsidR="0032573E" w:rsidRDefault="0032573E">
      <w:pPr>
        <w:rPr>
          <w:b/>
          <w:u w:val="single"/>
        </w:rPr>
      </w:pPr>
    </w:p>
    <w:p w14:paraId="629FEFCA" w14:textId="2CBF03D5" w:rsidR="004C6E45" w:rsidRDefault="004C6E45">
      <w:pPr>
        <w:rPr>
          <w:b/>
          <w:u w:val="single"/>
        </w:rPr>
      </w:pPr>
      <w:r>
        <w:rPr>
          <w:b/>
          <w:u w:val="single"/>
        </w:rPr>
        <w:t>Induction:</w:t>
      </w:r>
    </w:p>
    <w:p w14:paraId="3B6439D5" w14:textId="44161925" w:rsidR="0032573E" w:rsidRDefault="00EB6969">
      <w:r w:rsidRPr="004C6E45">
        <w:rPr>
          <w:u w:val="single"/>
        </w:rPr>
        <w:t>Propofol</w:t>
      </w:r>
      <w:r>
        <w:t xml:space="preserve">: </w:t>
      </w:r>
      <w:r w:rsidR="00CA21F8">
        <w:t>one 50ml vial divided into 2x20cc syringes and 1x10cc syringe</w:t>
      </w:r>
      <w:r w:rsidR="002871CA">
        <w:t xml:space="preserve"> (1-3 mg lean body weight)</w:t>
      </w:r>
    </w:p>
    <w:p w14:paraId="60D04725" w14:textId="77777777" w:rsidR="00CA21F8" w:rsidRDefault="00CA21F8"/>
    <w:p w14:paraId="31464CD4" w14:textId="2493F640" w:rsidR="00CA21F8" w:rsidRDefault="00232C99">
      <w:r>
        <w:rPr>
          <w:u w:val="single"/>
        </w:rPr>
        <w:t>Lidocaine 2</w:t>
      </w:r>
      <w:r w:rsidR="00CA21F8" w:rsidRPr="004C6E45">
        <w:rPr>
          <w:u w:val="single"/>
        </w:rPr>
        <w:t>%:</w:t>
      </w:r>
      <w:r w:rsidR="00CA21F8">
        <w:t xml:space="preserve"> One 5cc syringe</w:t>
      </w:r>
      <w:r w:rsidR="002871CA">
        <w:t xml:space="preserve"> (1-1.5mg/kg lean body weight usually 100mg)</w:t>
      </w:r>
    </w:p>
    <w:p w14:paraId="4CF2B1F3" w14:textId="77777777" w:rsidR="004C6E45" w:rsidRDefault="004C6E45"/>
    <w:p w14:paraId="70A83052" w14:textId="5B5AB9BC" w:rsidR="004C6E45" w:rsidRDefault="004C6E45" w:rsidP="004C6E45">
      <w:r w:rsidRPr="004C6E45">
        <w:rPr>
          <w:u w:val="single"/>
        </w:rPr>
        <w:t>Fentanyl</w:t>
      </w:r>
      <w:r>
        <w:t>: one 250m</w:t>
      </w:r>
      <w:r w:rsidR="00F2251F">
        <w:t>c</w:t>
      </w:r>
      <w:r>
        <w:t>g (5cc) vial</w:t>
      </w:r>
      <w:r w:rsidR="002871CA">
        <w:t xml:space="preserve"> (1-3mcg/kg lean body weight usually 100-150mcg)</w:t>
      </w:r>
    </w:p>
    <w:p w14:paraId="15A18641" w14:textId="77777777" w:rsidR="004C6E45" w:rsidRDefault="004C6E45"/>
    <w:p w14:paraId="5DAD736D" w14:textId="77777777" w:rsidR="007510F4" w:rsidRDefault="007510F4"/>
    <w:p w14:paraId="70FE3A8D" w14:textId="7F52A947" w:rsidR="00CA21F8" w:rsidRPr="004C6E45" w:rsidRDefault="004C6E45">
      <w:pPr>
        <w:rPr>
          <w:b/>
          <w:u w:val="single"/>
        </w:rPr>
      </w:pPr>
      <w:r w:rsidRPr="004C6E45">
        <w:rPr>
          <w:b/>
          <w:u w:val="single"/>
        </w:rPr>
        <w:t>Neuromuscular blockade:</w:t>
      </w:r>
    </w:p>
    <w:p w14:paraId="362FCA69" w14:textId="42943BE3" w:rsidR="00CA21F8" w:rsidRDefault="00CA21F8">
      <w:r w:rsidRPr="004C6E45">
        <w:rPr>
          <w:u w:val="single"/>
        </w:rPr>
        <w:t>Vecuronium:</w:t>
      </w:r>
      <w:r>
        <w:t xml:space="preserve"> One 10mg vial (comes as a powder, must be mixed with 10cc saline)</w:t>
      </w:r>
      <w:r w:rsidR="002871CA">
        <w:t xml:space="preserve"> (0.1-0.12mg/kg ideal body weight)</w:t>
      </w:r>
    </w:p>
    <w:p w14:paraId="1AE54EFA" w14:textId="08EE7821" w:rsidR="00232C99" w:rsidRDefault="00232C99">
      <w:r>
        <w:t>OR</w:t>
      </w:r>
    </w:p>
    <w:p w14:paraId="6A137EA5" w14:textId="28BCF543" w:rsidR="00232C99" w:rsidRDefault="008B2A7F">
      <w:r w:rsidRPr="008B2A7F">
        <w:rPr>
          <w:u w:val="single"/>
        </w:rPr>
        <w:t>Rocuronium</w:t>
      </w:r>
      <w:r w:rsidR="002871CA">
        <w:t>: Two 50mg (5cc) vials (0.6mg/kg ideal body weight)</w:t>
      </w:r>
    </w:p>
    <w:p w14:paraId="21318767" w14:textId="77777777" w:rsidR="008B2A7F" w:rsidRDefault="008B2A7F"/>
    <w:p w14:paraId="03ABCC46" w14:textId="4EFED4AB" w:rsidR="008B2A7F" w:rsidRDefault="008B2A7F">
      <w:r>
        <w:t>OR, if renal failure:</w:t>
      </w:r>
    </w:p>
    <w:p w14:paraId="1EF47573" w14:textId="7419DD4F" w:rsidR="007510F4" w:rsidRDefault="008B2A7F">
      <w:r>
        <w:t>Cisatracurium</w:t>
      </w:r>
      <w:r w:rsidR="007510F4">
        <w:t>: Two 10mg (5cc) vials</w:t>
      </w:r>
      <w:r w:rsidR="002871CA">
        <w:t xml:space="preserve"> (0.1-0.12mg/kg ideal body weight)</w:t>
      </w:r>
    </w:p>
    <w:p w14:paraId="6274F8CE" w14:textId="77777777" w:rsidR="00CA21F8" w:rsidRDefault="00CA21F8"/>
    <w:p w14:paraId="62320426" w14:textId="77777777" w:rsidR="007510F4" w:rsidRDefault="007510F4"/>
    <w:p w14:paraId="213513CA" w14:textId="0C44DDC4" w:rsidR="004C6E45" w:rsidRPr="004C6E45" w:rsidRDefault="004C6E45">
      <w:pPr>
        <w:rPr>
          <w:b/>
          <w:u w:val="single"/>
        </w:rPr>
      </w:pPr>
      <w:r w:rsidRPr="004C6E45">
        <w:rPr>
          <w:b/>
          <w:u w:val="single"/>
        </w:rPr>
        <w:t>Vasoactives:</w:t>
      </w:r>
    </w:p>
    <w:p w14:paraId="2CCADA88" w14:textId="1F4C14F7" w:rsidR="00CA21F8" w:rsidRDefault="00CA21F8">
      <w:r w:rsidRPr="004C6E45">
        <w:rPr>
          <w:u w:val="single"/>
        </w:rPr>
        <w:t>Phenylephrine</w:t>
      </w:r>
      <w:r>
        <w:t>: two 10cc pre-prepared syringes (100mcg/ml)</w:t>
      </w:r>
      <w:r w:rsidR="002871CA">
        <w:t xml:space="preserve"> (100-200mcg per dose)</w:t>
      </w:r>
    </w:p>
    <w:p w14:paraId="7D2E65C0" w14:textId="77777777" w:rsidR="00CA21F8" w:rsidRDefault="00CA21F8"/>
    <w:p w14:paraId="0F6F796D" w14:textId="44CD058C" w:rsidR="00CA21F8" w:rsidRDefault="00CA21F8">
      <w:r w:rsidRPr="004C6E45">
        <w:rPr>
          <w:u w:val="single"/>
        </w:rPr>
        <w:t>Ephedrine:</w:t>
      </w:r>
      <w:r>
        <w:t xml:space="preserve"> two 10cc</w:t>
      </w:r>
      <w:r w:rsidR="00A34519">
        <w:t xml:space="preserve"> pre-pre</w:t>
      </w:r>
      <w:r>
        <w:t>pared syringes (5mg/ml)</w:t>
      </w:r>
      <w:r w:rsidR="002871CA">
        <w:t xml:space="preserve"> (5-10mg per dose)</w:t>
      </w:r>
    </w:p>
    <w:p w14:paraId="5E776087" w14:textId="77777777" w:rsidR="004C6E45" w:rsidRDefault="004C6E45"/>
    <w:p w14:paraId="24BEFABA" w14:textId="085AA015" w:rsidR="004C6E45" w:rsidRDefault="004C6E45">
      <w:r w:rsidRPr="004C6E45">
        <w:rPr>
          <w:u w:val="single"/>
        </w:rPr>
        <w:t>Epinephrine</w:t>
      </w:r>
      <w:r>
        <w:t>: one 1mg vial injected into one 100ml bag of normal saline (makes 10mcg/ml) and pull up 10cc of this into a syringe</w:t>
      </w:r>
      <w:r w:rsidR="002871CA">
        <w:t xml:space="preserve"> (10-20mcg/dose)</w:t>
      </w:r>
    </w:p>
    <w:p w14:paraId="48FC5037" w14:textId="77777777" w:rsidR="004C6E45" w:rsidRDefault="004C6E45"/>
    <w:p w14:paraId="129E27AC" w14:textId="17BBFF67" w:rsidR="004C6E45" w:rsidRDefault="004C6E45">
      <w:r w:rsidRPr="007510F4">
        <w:rPr>
          <w:u w:val="single"/>
        </w:rPr>
        <w:t>Atropine</w:t>
      </w:r>
      <w:r>
        <w:t>: one 1mg vial or one 1mg pre-prepared syringe</w:t>
      </w:r>
      <w:r w:rsidR="002871CA">
        <w:t xml:space="preserve"> (0.5-1mg per dose)</w:t>
      </w:r>
    </w:p>
    <w:p w14:paraId="18DE0A5F" w14:textId="77777777" w:rsidR="004C6E45" w:rsidRDefault="004C6E45"/>
    <w:p w14:paraId="33D600B2" w14:textId="77777777" w:rsidR="007510F4" w:rsidRDefault="007510F4"/>
    <w:p w14:paraId="3D7C5A32" w14:textId="0F900B73" w:rsidR="004C6E45" w:rsidRPr="007510F4" w:rsidRDefault="007510F4">
      <w:pPr>
        <w:rPr>
          <w:b/>
          <w:u w:val="single"/>
        </w:rPr>
      </w:pPr>
      <w:r w:rsidRPr="007510F4">
        <w:rPr>
          <w:b/>
          <w:u w:val="single"/>
        </w:rPr>
        <w:t>Premedication:</w:t>
      </w:r>
    </w:p>
    <w:p w14:paraId="2FE66D6F" w14:textId="2241C79F" w:rsidR="004C6E45" w:rsidRDefault="004C6E45">
      <w:r w:rsidRPr="004C6E45">
        <w:rPr>
          <w:u w:val="single"/>
        </w:rPr>
        <w:t>Midazolam</w:t>
      </w:r>
      <w:r>
        <w:t>: one 2mg (2cc) vial (I try to avoid this in patients over 60 or with any preexisting cognitive impairment or anyone who isn’t anxious and doesn’t need it)</w:t>
      </w:r>
      <w:r w:rsidR="002871CA">
        <w:t xml:space="preserve"> (1-2mg one time for premedication for adults)</w:t>
      </w:r>
    </w:p>
    <w:p w14:paraId="1789EB63" w14:textId="77777777" w:rsidR="004C6E45" w:rsidRDefault="004C6E45"/>
    <w:p w14:paraId="33E56CCE" w14:textId="77777777" w:rsidR="007510F4" w:rsidRDefault="007510F4"/>
    <w:p w14:paraId="2413E5CA" w14:textId="2A6333E7" w:rsidR="007510F4" w:rsidRPr="007510F4" w:rsidRDefault="007510F4">
      <w:pPr>
        <w:rPr>
          <w:b/>
          <w:u w:val="single"/>
        </w:rPr>
      </w:pPr>
      <w:r w:rsidRPr="007510F4">
        <w:rPr>
          <w:b/>
          <w:u w:val="single"/>
        </w:rPr>
        <w:t>Antibiotics:</w:t>
      </w:r>
    </w:p>
    <w:p w14:paraId="2CB5EECD" w14:textId="6F5D5446" w:rsidR="004C6E45" w:rsidRDefault="004C6E45">
      <w:r w:rsidRPr="004C6E45">
        <w:rPr>
          <w:u w:val="single"/>
        </w:rPr>
        <w:t>Cefazolin</w:t>
      </w:r>
      <w:r>
        <w:t>: two 1g vials (or 3 if patient is over 115 kg), comes as powder, mix with 10cc saline</w:t>
      </w:r>
    </w:p>
    <w:p w14:paraId="5A9709BC" w14:textId="77777777" w:rsidR="004C6E45" w:rsidRDefault="004C6E45"/>
    <w:p w14:paraId="6A76FF9B" w14:textId="09EA4406" w:rsidR="004C6E45" w:rsidRDefault="004C6E45">
      <w:r w:rsidRPr="004C6E45">
        <w:rPr>
          <w:u w:val="single"/>
        </w:rPr>
        <w:t>Metronidazole</w:t>
      </w:r>
      <w:r>
        <w:t xml:space="preserve"> (only if abdominal case): one 500mg bag from pixis</w:t>
      </w:r>
    </w:p>
    <w:p w14:paraId="3ACADD44" w14:textId="1FDE5AF5" w:rsidR="007510F4" w:rsidRDefault="008B2A7F">
      <w:r>
        <w:t>OR</w:t>
      </w:r>
    </w:p>
    <w:p w14:paraId="139743F6" w14:textId="2D16E812" w:rsidR="007510F4" w:rsidRDefault="007510F4">
      <w:r w:rsidRPr="007510F4">
        <w:rPr>
          <w:u w:val="single"/>
        </w:rPr>
        <w:t>Vancomycin or Clindamycin</w:t>
      </w:r>
      <w:r>
        <w:t xml:space="preserve"> if allergic to PCN, check with surgical team</w:t>
      </w:r>
    </w:p>
    <w:p w14:paraId="7238D903" w14:textId="77777777" w:rsidR="004C6E45" w:rsidRDefault="004C6E45"/>
    <w:p w14:paraId="038BE0E6" w14:textId="77777777" w:rsidR="007510F4" w:rsidRDefault="007510F4"/>
    <w:p w14:paraId="62D1BAC0" w14:textId="22F64B24" w:rsidR="007510F4" w:rsidRPr="007510F4" w:rsidRDefault="007510F4">
      <w:pPr>
        <w:rPr>
          <w:b/>
          <w:u w:val="single"/>
        </w:rPr>
      </w:pPr>
      <w:r w:rsidRPr="007510F4">
        <w:rPr>
          <w:b/>
          <w:u w:val="single"/>
        </w:rPr>
        <w:t>Reversal/Antiemetics:</w:t>
      </w:r>
    </w:p>
    <w:p w14:paraId="7B405E70" w14:textId="5093D0E3" w:rsidR="004C6E45" w:rsidRDefault="004C6E45">
      <w:r w:rsidRPr="004C6E45">
        <w:rPr>
          <w:u w:val="single"/>
        </w:rPr>
        <w:t>Glycopyrrolate</w:t>
      </w:r>
      <w:r>
        <w:t>: one 1mg (5cc) pre-prepared syringe</w:t>
      </w:r>
      <w:r w:rsidR="002871CA">
        <w:t xml:space="preserve"> (10mcg/kg up to 1mg max)</w:t>
      </w:r>
    </w:p>
    <w:p w14:paraId="6F73DABB" w14:textId="77777777" w:rsidR="004C6E45" w:rsidRDefault="004C6E45"/>
    <w:p w14:paraId="3F5DED1E" w14:textId="534F9D6C" w:rsidR="004C6E45" w:rsidRDefault="004C6E45">
      <w:r w:rsidRPr="004C6E45">
        <w:rPr>
          <w:u w:val="single"/>
        </w:rPr>
        <w:t>Neostigmine</w:t>
      </w:r>
      <w:r>
        <w:t>: one 5mg (5cc) pre-prepared syringe</w:t>
      </w:r>
      <w:r w:rsidR="002871CA">
        <w:t xml:space="preserve"> (</w:t>
      </w:r>
      <w:r w:rsidR="006A4FDF">
        <w:t>70mcg/kg up to 5mg max)</w:t>
      </w:r>
    </w:p>
    <w:p w14:paraId="115E732A" w14:textId="77777777" w:rsidR="004C6E45" w:rsidRDefault="004C6E45"/>
    <w:p w14:paraId="7861E411" w14:textId="305716CC" w:rsidR="004C6E45" w:rsidRDefault="004C6E45">
      <w:r w:rsidRPr="004C6E45">
        <w:rPr>
          <w:u w:val="single"/>
        </w:rPr>
        <w:lastRenderedPageBreak/>
        <w:t>Ondansetron</w:t>
      </w:r>
      <w:r>
        <w:t xml:space="preserve"> (Zofran): two 4mg (2cc) vials</w:t>
      </w:r>
      <w:r w:rsidR="006A4FDF">
        <w:t xml:space="preserve"> (4 or 8 mg one time at end of case)</w:t>
      </w:r>
      <w:bookmarkStart w:id="0" w:name="_GoBack"/>
      <w:bookmarkEnd w:id="0"/>
    </w:p>
    <w:p w14:paraId="71A4D7CD" w14:textId="77777777" w:rsidR="00CD1C98" w:rsidRDefault="00CD1C98"/>
    <w:p w14:paraId="5BF7CD14" w14:textId="6991F232" w:rsidR="00CD1C98" w:rsidRPr="00CD1C98" w:rsidRDefault="00CD1C98">
      <w:pPr>
        <w:rPr>
          <w:b/>
          <w:u w:val="single"/>
        </w:rPr>
      </w:pPr>
      <w:r w:rsidRPr="00CD1C98">
        <w:rPr>
          <w:b/>
          <w:u w:val="single"/>
        </w:rPr>
        <w:t>Dosing:</w:t>
      </w:r>
    </w:p>
    <w:p w14:paraId="4C8370FA" w14:textId="714DCFC4" w:rsidR="00CD1C98" w:rsidRDefault="00CD1C98">
      <w:r w:rsidRPr="00CD1C98">
        <w:rPr>
          <w:u w:val="single"/>
        </w:rPr>
        <w:t>Total Body Weight</w:t>
      </w:r>
      <w:r>
        <w:t>: Sux and propofol drip</w:t>
      </w:r>
    </w:p>
    <w:p w14:paraId="2BF501AB" w14:textId="77777777" w:rsidR="00CD1C98" w:rsidRDefault="00CD1C98"/>
    <w:p w14:paraId="51287974" w14:textId="342582B2" w:rsidR="00CD1C98" w:rsidRDefault="00CD1C98">
      <w:r w:rsidRPr="00CD1C98">
        <w:rPr>
          <w:u w:val="single"/>
        </w:rPr>
        <w:t>Lean Body Weight</w:t>
      </w:r>
      <w:r>
        <w:t>: Opioids</w:t>
      </w:r>
      <w:r w:rsidR="002871CA">
        <w:t>, propofol induction bolus</w:t>
      </w:r>
    </w:p>
    <w:p w14:paraId="54CC4AAE" w14:textId="77777777" w:rsidR="00CD1C98" w:rsidRDefault="00CD1C98"/>
    <w:p w14:paraId="5DBC2822" w14:textId="165C862F" w:rsidR="00CD1C98" w:rsidRPr="0032573E" w:rsidRDefault="00CD1C98">
      <w:r w:rsidRPr="00CD1C98">
        <w:rPr>
          <w:u w:val="single"/>
        </w:rPr>
        <w:t>Ideal Body Weight</w:t>
      </w:r>
      <w:r>
        <w:t>: Non-depolarizing neuromuscular blockers (rocuronium, vecuronium, cisatracurium)</w:t>
      </w:r>
    </w:p>
    <w:sectPr w:rsidR="00CD1C98" w:rsidRPr="0032573E" w:rsidSect="007510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3E"/>
    <w:rsid w:val="00232C99"/>
    <w:rsid w:val="002871CA"/>
    <w:rsid w:val="0032573E"/>
    <w:rsid w:val="004C6E45"/>
    <w:rsid w:val="00535EFB"/>
    <w:rsid w:val="00614B1D"/>
    <w:rsid w:val="006A4FDF"/>
    <w:rsid w:val="007510F4"/>
    <w:rsid w:val="00856A87"/>
    <w:rsid w:val="00863226"/>
    <w:rsid w:val="008B2A7F"/>
    <w:rsid w:val="00A34519"/>
    <w:rsid w:val="00A658C1"/>
    <w:rsid w:val="00CA21F8"/>
    <w:rsid w:val="00CD1C98"/>
    <w:rsid w:val="00EB6969"/>
    <w:rsid w:val="00F2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883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1615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Wolpaw</dc:creator>
  <cp:keywords/>
  <dc:description/>
  <cp:lastModifiedBy>Jed Wolpaw</cp:lastModifiedBy>
  <cp:revision>3</cp:revision>
  <dcterms:created xsi:type="dcterms:W3CDTF">2016-07-10T11:51:00Z</dcterms:created>
  <dcterms:modified xsi:type="dcterms:W3CDTF">2016-07-10T11:57:00Z</dcterms:modified>
</cp:coreProperties>
</file>